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CD" w:rsidRDefault="00E70AA2" w:rsidP="00204D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HG丸ｺﾞｼｯｸM-PRO" w:eastAsia="HG丸ｺﾞｼｯｸM-PRO" w:hAnsi="HG丸ｺﾞｼｯｸM-PRO" w:cs="ＭＳ 明朝"/>
          <w:color w:val="000000"/>
          <w:kern w:val="0"/>
          <w:sz w:val="32"/>
          <w:szCs w:val="32"/>
        </w:rPr>
      </w:pPr>
      <w:r>
        <w:rPr>
          <w:noProof/>
        </w:rPr>
        <w:drawing>
          <wp:anchor distT="0" distB="0" distL="114300" distR="114300" simplePos="0" relativeHeight="251657216" behindDoc="0" locked="0" layoutInCell="1" allowOverlap="1">
            <wp:simplePos x="0" y="0"/>
            <wp:positionH relativeFrom="margin">
              <wp:posOffset>342900</wp:posOffset>
            </wp:positionH>
            <wp:positionV relativeFrom="paragraph">
              <wp:posOffset>19050</wp:posOffset>
            </wp:positionV>
            <wp:extent cx="1028700" cy="1028700"/>
            <wp:effectExtent l="0" t="0" r="0" b="0"/>
            <wp:wrapSquare wrapText="bothSides"/>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pic:spPr>
                </pic:pic>
              </a:graphicData>
            </a:graphic>
          </wp:anchor>
        </w:drawing>
      </w:r>
    </w:p>
    <w:p w:rsidR="006446CD" w:rsidRDefault="006446CD" w:rsidP="003915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640"/>
        <w:rPr>
          <w:rFonts w:ascii="HG丸ｺﾞｼｯｸM-PRO" w:eastAsia="HG丸ｺﾞｼｯｸM-PRO" w:hAnsi="HG丸ｺﾞｼｯｸM-PRO" w:cs="ＭＳ 明朝"/>
          <w:color w:val="000000"/>
          <w:kern w:val="0"/>
          <w:sz w:val="32"/>
          <w:szCs w:val="32"/>
        </w:rPr>
      </w:pPr>
      <w:r w:rsidRPr="007731D6">
        <w:rPr>
          <w:rFonts w:ascii="HG丸ｺﾞｼｯｸM-PRO" w:eastAsia="HG丸ｺﾞｼｯｸM-PRO" w:hAnsi="HG丸ｺﾞｼｯｸM-PRO" w:cs="ＭＳ 明朝" w:hint="eastAsia"/>
          <w:color w:val="000000"/>
          <w:kern w:val="0"/>
          <w:sz w:val="32"/>
          <w:szCs w:val="32"/>
        </w:rPr>
        <w:t>日本バレーボール学会</w:t>
      </w:r>
      <w:r w:rsidRPr="007731D6">
        <w:rPr>
          <w:rFonts w:ascii="HG丸ｺﾞｼｯｸM-PRO" w:eastAsia="HG丸ｺﾞｼｯｸM-PRO" w:hAnsi="HG丸ｺﾞｼｯｸM-PRO" w:cs="ＭＳ 明朝"/>
          <w:color w:val="000000"/>
          <w:kern w:val="0"/>
          <w:sz w:val="32"/>
          <w:szCs w:val="32"/>
        </w:rPr>
        <w:t xml:space="preserve"> </w:t>
      </w:r>
    </w:p>
    <w:p w:rsidR="006446CD" w:rsidRPr="000C0A42" w:rsidRDefault="006446CD" w:rsidP="000C0A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G丸ｺﾞｼｯｸM-PRO" w:eastAsia="HG丸ｺﾞｼｯｸM-PRO" w:hAnsi="HG丸ｺﾞｼｯｸM-PRO" w:cs="Century"/>
          <w:color w:val="000000"/>
          <w:kern w:val="0"/>
          <w:sz w:val="32"/>
          <w:szCs w:val="32"/>
        </w:rPr>
      </w:pPr>
      <w:r>
        <w:rPr>
          <w:rFonts w:ascii="HG丸ｺﾞｼｯｸM-PRO" w:eastAsia="HG丸ｺﾞｼｯｸM-PRO" w:hAnsi="HG丸ｺﾞｼｯｸM-PRO" w:cs="Century" w:hint="eastAsia"/>
          <w:color w:val="000000"/>
          <w:kern w:val="0"/>
          <w:sz w:val="32"/>
          <w:szCs w:val="32"/>
        </w:rPr>
        <w:t>「</w:t>
      </w:r>
      <w:r w:rsidR="004D3A3D">
        <w:rPr>
          <w:rFonts w:ascii="HG丸ｺﾞｼｯｸM-PRO" w:eastAsia="HG丸ｺﾞｼｯｸM-PRO" w:hAnsi="HG丸ｺﾞｼｯｸM-PRO" w:cs="Century"/>
          <w:color w:val="000000"/>
          <w:kern w:val="0"/>
          <w:sz w:val="32"/>
          <w:szCs w:val="32"/>
        </w:rPr>
        <w:t>2017</w:t>
      </w:r>
      <w:r w:rsidRPr="007731D6">
        <w:rPr>
          <w:rFonts w:ascii="HG丸ｺﾞｼｯｸM-PRO" w:eastAsia="HG丸ｺﾞｼｯｸM-PRO" w:hAnsi="HG丸ｺﾞｼｯｸM-PRO" w:cs="Century"/>
          <w:color w:val="000000"/>
          <w:kern w:val="0"/>
          <w:sz w:val="32"/>
          <w:szCs w:val="32"/>
        </w:rPr>
        <w:t xml:space="preserve"> </w:t>
      </w:r>
      <w:r w:rsidRPr="007731D6">
        <w:rPr>
          <w:rFonts w:ascii="HG丸ｺﾞｼｯｸM-PRO" w:eastAsia="HG丸ｺﾞｼｯｸM-PRO" w:hAnsi="HG丸ｺﾞｼｯｸM-PRO" w:cs="ＭＳ 明朝" w:hint="eastAsia"/>
          <w:color w:val="000000"/>
          <w:kern w:val="0"/>
          <w:sz w:val="32"/>
          <w:szCs w:val="32"/>
        </w:rPr>
        <w:t>バレーボールミーティング</w:t>
      </w:r>
      <w:r>
        <w:rPr>
          <w:rFonts w:ascii="HG丸ｺﾞｼｯｸM-PRO" w:eastAsia="HG丸ｺﾞｼｯｸM-PRO" w:hAnsi="HG丸ｺﾞｼｯｸM-PRO" w:cs="ＭＳ 明朝" w:hint="eastAsia"/>
          <w:color w:val="000000"/>
          <w:kern w:val="0"/>
          <w:sz w:val="32"/>
          <w:szCs w:val="32"/>
        </w:rPr>
        <w:t>」</w:t>
      </w:r>
      <w:r w:rsidRPr="007731D6">
        <w:rPr>
          <w:rFonts w:ascii="HG丸ｺﾞｼｯｸM-PRO" w:eastAsia="HG丸ｺﾞｼｯｸM-PRO" w:hAnsi="HG丸ｺﾞｼｯｸM-PRO" w:cs="ＭＳ 明朝" w:hint="eastAsia"/>
          <w:color w:val="000000"/>
          <w:kern w:val="0"/>
          <w:sz w:val="32"/>
          <w:szCs w:val="32"/>
        </w:rPr>
        <w:t>のご案内</w:t>
      </w:r>
    </w:p>
    <w:p w:rsidR="006446CD" w:rsidRDefault="006446CD" w:rsidP="008C19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p>
    <w:p w:rsidR="006446CD" w:rsidRDefault="006446CD" w:rsidP="001B2401">
      <w:pPr>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w:t>
      </w:r>
      <w:r w:rsidRPr="00170859">
        <w:rPr>
          <w:rFonts w:ascii="ＭＳ ゴシック" w:eastAsia="ＭＳ ゴシック" w:hAnsi="ＭＳ ゴシック" w:cs="ＭＳ 明朝" w:hint="eastAsia"/>
          <w:color w:val="000000"/>
          <w:kern w:val="0"/>
          <w:szCs w:val="21"/>
        </w:rPr>
        <w:t>日本バレーボール学会</w:t>
      </w:r>
      <w:r>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color w:val="000000"/>
          <w:kern w:val="0"/>
          <w:szCs w:val="21"/>
        </w:rPr>
        <w:t>2017</w:t>
      </w:r>
      <w:r w:rsidRPr="00170859">
        <w:rPr>
          <w:rFonts w:ascii="ＭＳ ゴシック" w:eastAsia="ＭＳ ゴシック" w:hAnsi="ＭＳ ゴシック" w:cs="ＭＳ 明朝"/>
          <w:color w:val="000000"/>
          <w:kern w:val="0"/>
          <w:szCs w:val="21"/>
        </w:rPr>
        <w:t xml:space="preserve"> </w:t>
      </w:r>
      <w:r w:rsidRPr="00170859">
        <w:rPr>
          <w:rFonts w:ascii="ＭＳ ゴシック" w:eastAsia="ＭＳ ゴシック" w:hAnsi="ＭＳ ゴシック" w:cs="ＭＳ 明朝" w:hint="eastAsia"/>
          <w:color w:val="000000"/>
          <w:kern w:val="0"/>
          <w:szCs w:val="21"/>
        </w:rPr>
        <w:t>バレーボールミーティング」</w:t>
      </w:r>
      <w:r>
        <w:rPr>
          <w:rFonts w:ascii="ＭＳ ゴシック" w:eastAsia="ＭＳ ゴシック" w:hAnsi="ＭＳ ゴシック" w:cs="ＭＳ 明朝" w:hint="eastAsia"/>
          <w:color w:val="000000"/>
          <w:kern w:val="0"/>
          <w:szCs w:val="21"/>
        </w:rPr>
        <w:t>が、富山県総合体育センターにて開催されます。</w:t>
      </w:r>
    </w:p>
    <w:p w:rsidR="006446CD" w:rsidRPr="00617A43" w:rsidRDefault="006446CD" w:rsidP="001B2401">
      <w:pPr>
        <w:rPr>
          <w:rFonts w:eastAsia="ＭＳ ゴシック"/>
        </w:rPr>
      </w:pPr>
      <w:r w:rsidRPr="00617A43">
        <w:rPr>
          <w:rFonts w:eastAsia="ＭＳ ゴシック" w:hint="eastAsia"/>
        </w:rPr>
        <w:t xml:space="preserve">　何かができる・上達するということは、その「動作感覚」をつかむということですが、「動作感覚」そのものは教えることができず、選手自身が自分の感覚をつかんでいくしかありません。そのためには「こうしたらこうなった、だからもう少しこうしてみよう」という「試行錯誤」の回路が選手自身の中にできる必要があり、指導者の役目は、選手自身の試行錯誤の回路をしっかり成り立たせて上げるということになります。</w:t>
      </w:r>
    </w:p>
    <w:p w:rsidR="006446CD" w:rsidRPr="00617A43" w:rsidRDefault="006446CD" w:rsidP="001B2401">
      <w:pPr>
        <w:rPr>
          <w:rFonts w:eastAsia="ＭＳ ゴシック"/>
        </w:rPr>
      </w:pPr>
      <w:r w:rsidRPr="00617A43">
        <w:rPr>
          <w:rFonts w:eastAsia="ＭＳ ゴシック" w:hint="eastAsia"/>
        </w:rPr>
        <w:t xml:space="preserve">　戦術的な面においても、相手に対してどんな攻撃・守備が有効か、やってみて、検証し、修正するという試行錯誤の過程から正解を見つけていくべきでしょう。</w:t>
      </w:r>
    </w:p>
    <w:p w:rsidR="006446CD" w:rsidRPr="00617A43" w:rsidRDefault="006446CD" w:rsidP="001B2401">
      <w:pPr>
        <w:rPr>
          <w:rFonts w:eastAsia="ＭＳ ゴシック"/>
        </w:rPr>
      </w:pPr>
      <w:r w:rsidRPr="00617A43">
        <w:rPr>
          <w:rFonts w:eastAsia="ＭＳ ゴシック" w:hint="eastAsia"/>
        </w:rPr>
        <w:t xml:space="preserve">　</w:t>
      </w:r>
      <w:r w:rsidRPr="007C640F">
        <w:rPr>
          <w:rFonts w:eastAsia="ＭＳ ゴシック" w:hint="eastAsia"/>
        </w:rPr>
        <w:t>こういった試行錯誤を繰り返して問題を解決する行為は「工学＝エンジニアリング」そのものであり、「試行錯誤が上手く成り立つような環境」を整えるには、機械工学、制御工学、最適設計、．．．、などの伝統的な工学の知見が必ず役立つはずです。一方で、人工知能の世界でも機械学習では「機械自身に学習させる環境を整える」ことが必要であり、「ソフトウェア開発」と「コーチング」の共通性は注目に値します。</w:t>
      </w:r>
    </w:p>
    <w:p w:rsidR="006446CD" w:rsidRPr="00617A43" w:rsidRDefault="006446CD" w:rsidP="001B2401">
      <w:pPr>
        <w:rPr>
          <w:rFonts w:eastAsia="ＭＳ ゴシック"/>
        </w:rPr>
      </w:pPr>
      <w:r w:rsidRPr="00617A43">
        <w:rPr>
          <w:rFonts w:eastAsia="ＭＳ ゴシック" w:hint="eastAsia"/>
        </w:rPr>
        <w:t xml:space="preserve">　選手に試行錯誤させる指導法を理解すれば、指導が楽になり、できないことができるようになるのに関わるのがとても楽しくなるので、是非参考にしていただければと思います。</w:t>
      </w:r>
    </w:p>
    <w:p w:rsidR="006446CD" w:rsidRDefault="006446CD" w:rsidP="000C0A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10"/>
        <w:jc w:val="left"/>
        <w:rPr>
          <w:rFonts w:ascii="ＭＳ ゴシック" w:eastAsia="ＭＳ ゴシック" w:hAnsi="ＭＳ ゴシック" w:cs="ＭＳ 明朝"/>
          <w:color w:val="000000"/>
          <w:kern w:val="0"/>
          <w:szCs w:val="21"/>
        </w:rPr>
      </w:pPr>
    </w:p>
    <w:p w:rsidR="006446CD" w:rsidRDefault="006446CD" w:rsidP="008C19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Cs w:val="21"/>
        </w:rPr>
      </w:pPr>
      <w:r w:rsidRPr="005F24AB">
        <w:rPr>
          <w:rFonts w:ascii="ＭＳ ゴシック" w:eastAsia="ＭＳ ゴシック" w:hAnsi="ＭＳ ゴシック" w:cs="ＭＳ 明朝" w:hint="eastAsia"/>
          <w:color w:val="000000"/>
          <w:kern w:val="0"/>
          <w:szCs w:val="21"/>
        </w:rPr>
        <w:t>テーマ</w:t>
      </w:r>
      <w:r w:rsidRPr="005F24AB">
        <w:rPr>
          <w:rFonts w:ascii="ＭＳ ゴシック" w:eastAsia="ＭＳ ゴシック" w:hAnsi="ＭＳ ゴシック" w:cs="ＭＳ 明朝"/>
          <w:color w:val="000000"/>
          <w:kern w:val="0"/>
          <w:szCs w:val="21"/>
        </w:rPr>
        <w:t>:</w:t>
      </w:r>
      <w:r w:rsidRPr="005F24AB">
        <w:rPr>
          <w:rFonts w:ascii="ＭＳ ゴシック" w:eastAsia="ＭＳ ゴシック" w:hAnsi="ＭＳ ゴシック" w:cs="ＭＳ 明朝" w:hint="eastAsia"/>
          <w:color w:val="000000"/>
          <w:kern w:val="0"/>
          <w:szCs w:val="21"/>
        </w:rPr>
        <w:t>「</w:t>
      </w:r>
      <w:r w:rsidRPr="00DC7EA5">
        <w:rPr>
          <w:rFonts w:hint="eastAsia"/>
          <w:szCs w:val="21"/>
        </w:rPr>
        <w:t>エンジニアリング・アプローチによるバレーボールの技術・戦術指導</w:t>
      </w:r>
    </w:p>
    <w:p w:rsidR="006446CD" w:rsidRPr="005F24AB" w:rsidRDefault="006446CD" w:rsidP="00617A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900" w:firstLine="1890"/>
        <w:jc w:val="left"/>
        <w:rPr>
          <w:rFonts w:ascii="ＭＳ ゴシック" w:eastAsia="ＭＳ ゴシック" w:hAnsi="ＭＳ ゴシック" w:cs="ＭＳ 明朝"/>
          <w:color w:val="000000"/>
          <w:kern w:val="0"/>
          <w:szCs w:val="21"/>
        </w:rPr>
      </w:pPr>
      <w:r>
        <w:rPr>
          <w:rFonts w:hint="eastAsia"/>
        </w:rPr>
        <w:t xml:space="preserve">　</w:t>
      </w:r>
      <w:r w:rsidRPr="00DC7EA5">
        <w:rPr>
          <w:rFonts w:hint="eastAsia"/>
          <w:szCs w:val="21"/>
        </w:rPr>
        <w:t>－工学の立場から指導法の再構築を図る－</w:t>
      </w:r>
      <w:r w:rsidRPr="005F24AB">
        <w:rPr>
          <w:rFonts w:ascii="ＭＳ ゴシック" w:eastAsia="ＭＳ ゴシック" w:hAnsi="ＭＳ ゴシック" w:cs="ＭＳ 明朝" w:hint="eastAsia"/>
          <w:color w:val="000000"/>
          <w:kern w:val="0"/>
          <w:szCs w:val="21"/>
        </w:rPr>
        <w:t>」</w:t>
      </w:r>
      <w:r w:rsidRPr="005F24AB">
        <w:rPr>
          <w:rFonts w:ascii="ＭＳ ゴシック" w:eastAsia="ＭＳ ゴシック" w:hAnsi="ＭＳ ゴシック" w:cs="ＭＳ 明朝"/>
          <w:color w:val="000000"/>
          <w:kern w:val="0"/>
          <w:szCs w:val="21"/>
        </w:rPr>
        <w:t xml:space="preserve"> </w:t>
      </w:r>
    </w:p>
    <w:p w:rsidR="006446CD" w:rsidRPr="005F24AB" w:rsidRDefault="006446CD" w:rsidP="008C19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主</w:t>
      </w:r>
      <w:r w:rsidRPr="005F24AB">
        <w:rPr>
          <w:rFonts w:ascii="ＭＳ ゴシック" w:eastAsia="ＭＳ ゴシック" w:hAnsi="ＭＳ ゴシック" w:cs="ＭＳ 明朝"/>
          <w:color w:val="000000"/>
          <w:kern w:val="0"/>
          <w:szCs w:val="21"/>
        </w:rPr>
        <w:t xml:space="preserve"> </w:t>
      </w:r>
      <w:r w:rsidRPr="005F24AB">
        <w:rPr>
          <w:rFonts w:ascii="ＭＳ ゴシック" w:eastAsia="ＭＳ ゴシック" w:hAnsi="ＭＳ ゴシック" w:cs="ＭＳ 明朝" w:hint="eastAsia"/>
          <w:color w:val="000000"/>
          <w:kern w:val="0"/>
          <w:szCs w:val="21"/>
        </w:rPr>
        <w:t>催</w:t>
      </w:r>
      <w:r w:rsidRPr="005F24AB">
        <w:rPr>
          <w:rFonts w:ascii="ＭＳ ゴシック" w:eastAsia="ＭＳ ゴシック" w:hAnsi="ＭＳ ゴシック" w:cs="ＭＳ 明朝"/>
          <w:color w:val="000000"/>
          <w:kern w:val="0"/>
          <w:szCs w:val="21"/>
        </w:rPr>
        <w:t>:</w:t>
      </w:r>
      <w:r w:rsidRPr="005F24AB">
        <w:rPr>
          <w:rFonts w:ascii="ＭＳ ゴシック" w:eastAsia="ＭＳ ゴシック" w:hAnsi="ＭＳ ゴシック" w:cs="ＭＳ 明朝" w:hint="eastAsia"/>
          <w:color w:val="000000"/>
          <w:kern w:val="0"/>
          <w:szCs w:val="21"/>
        </w:rPr>
        <w:t>日本バレーボール学会</w:t>
      </w:r>
      <w:r w:rsidRPr="005F24AB">
        <w:rPr>
          <w:rFonts w:ascii="ＭＳ ゴシック" w:eastAsia="ＭＳ ゴシック" w:hAnsi="ＭＳ ゴシック" w:cs="ＭＳ 明朝"/>
          <w:color w:val="000000"/>
          <w:kern w:val="0"/>
          <w:szCs w:val="21"/>
        </w:rPr>
        <w:t xml:space="preserve"> </w:t>
      </w:r>
    </w:p>
    <w:p w:rsidR="00931A49" w:rsidRPr="00931A49" w:rsidRDefault="00931A49" w:rsidP="00931A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931A49">
        <w:rPr>
          <w:rFonts w:ascii="ＭＳ ゴシック" w:eastAsia="ＭＳ ゴシック" w:hAnsi="ＭＳ ゴシック" w:cs="ＭＳ 明朝" w:hint="eastAsia"/>
          <w:color w:val="000000"/>
          <w:kern w:val="0"/>
          <w:szCs w:val="21"/>
        </w:rPr>
        <w:t>共 催</w:t>
      </w:r>
      <w:r>
        <w:rPr>
          <w:rFonts w:ascii="ＭＳ ゴシック" w:eastAsia="ＭＳ ゴシック" w:hAnsi="ＭＳ ゴシック" w:cs="ＭＳ 明朝" w:hint="eastAsia"/>
          <w:color w:val="000000"/>
          <w:kern w:val="0"/>
          <w:szCs w:val="21"/>
        </w:rPr>
        <w:t>:</w:t>
      </w:r>
      <w:r w:rsidR="00BE075F" w:rsidRPr="00BE075F">
        <w:rPr>
          <w:rFonts w:hint="eastAsia"/>
        </w:rPr>
        <w:t xml:space="preserve"> </w:t>
      </w:r>
      <w:r w:rsidR="00BE075F" w:rsidRPr="00BE075F">
        <w:rPr>
          <w:rFonts w:ascii="ＭＳ ゴシック" w:eastAsia="ＭＳ ゴシック" w:hAnsi="ＭＳ ゴシック" w:cs="ＭＳ 明朝" w:hint="eastAsia"/>
          <w:color w:val="000000"/>
          <w:kern w:val="0"/>
          <w:szCs w:val="21"/>
        </w:rPr>
        <w:t>公益財団法人日本バレーボール協会、</w:t>
      </w:r>
      <w:r w:rsidRPr="00931A49">
        <w:rPr>
          <w:rFonts w:ascii="ＭＳ ゴシック" w:eastAsia="ＭＳ ゴシック" w:hAnsi="ＭＳ ゴシック" w:cs="ＭＳ 明朝" w:hint="eastAsia"/>
          <w:color w:val="000000"/>
          <w:kern w:val="0"/>
          <w:szCs w:val="21"/>
        </w:rPr>
        <w:t>富山県バレーボール協会</w:t>
      </w:r>
    </w:p>
    <w:p w:rsidR="00931A49" w:rsidRPr="00F23427" w:rsidRDefault="00931A49" w:rsidP="00931A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kern w:val="0"/>
          <w:szCs w:val="21"/>
        </w:rPr>
      </w:pPr>
      <w:r w:rsidRPr="00F23427">
        <w:rPr>
          <w:rFonts w:ascii="ＭＳ ゴシック" w:eastAsia="ＭＳ ゴシック" w:hAnsi="ＭＳ ゴシック" w:cs="ＭＳ 明朝" w:hint="eastAsia"/>
          <w:kern w:val="0"/>
          <w:szCs w:val="21"/>
        </w:rPr>
        <w:t>後 援:公益財団法人富山県体育協会</w:t>
      </w:r>
    </w:p>
    <w:p w:rsidR="006446CD" w:rsidRPr="005F24AB" w:rsidRDefault="006446CD" w:rsidP="00931A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Century"/>
          <w:color w:val="000000"/>
          <w:kern w:val="0"/>
          <w:szCs w:val="21"/>
        </w:rPr>
      </w:pPr>
      <w:r w:rsidRPr="005F24AB">
        <w:rPr>
          <w:rFonts w:ascii="ＭＳ ゴシック" w:eastAsia="ＭＳ ゴシック" w:hAnsi="ＭＳ ゴシック" w:cs="ＭＳ 明朝" w:hint="eastAsia"/>
          <w:color w:val="000000"/>
          <w:kern w:val="0"/>
          <w:szCs w:val="21"/>
        </w:rPr>
        <w:t>期</w:t>
      </w:r>
      <w:r w:rsidRPr="005F24AB">
        <w:rPr>
          <w:rFonts w:ascii="ＭＳ ゴシック" w:eastAsia="ＭＳ ゴシック" w:hAnsi="ＭＳ ゴシック" w:cs="ＭＳ 明朝"/>
          <w:color w:val="000000"/>
          <w:kern w:val="0"/>
          <w:szCs w:val="21"/>
        </w:rPr>
        <w:t xml:space="preserve"> </w:t>
      </w:r>
      <w:r w:rsidRPr="005F24AB">
        <w:rPr>
          <w:rFonts w:ascii="ＭＳ ゴシック" w:eastAsia="ＭＳ ゴシック" w:hAnsi="ＭＳ ゴシック" w:cs="ＭＳ 明朝" w:hint="eastAsia"/>
          <w:color w:val="000000"/>
          <w:kern w:val="0"/>
          <w:szCs w:val="21"/>
        </w:rPr>
        <w:t>日</w:t>
      </w:r>
      <w:r w:rsidRPr="005F24AB">
        <w:rPr>
          <w:rFonts w:ascii="ＭＳ ゴシック" w:eastAsia="ＭＳ ゴシック" w:hAnsi="ＭＳ ゴシック" w:cs="ＭＳ 明朝"/>
          <w:color w:val="000000"/>
          <w:kern w:val="0"/>
          <w:szCs w:val="21"/>
        </w:rPr>
        <w:t>:</w:t>
      </w:r>
      <w:r w:rsidRPr="00F72DBA">
        <w:rPr>
          <w:rFonts w:ascii="ＭＳ ゴシック" w:eastAsia="ＭＳ ゴシック"/>
        </w:rPr>
        <w:t xml:space="preserve"> 2017</w:t>
      </w:r>
      <w:r w:rsidRPr="00F72DBA">
        <w:rPr>
          <w:rFonts w:ascii="ＭＳ ゴシック" w:eastAsia="ＭＳ ゴシック" w:hint="eastAsia"/>
        </w:rPr>
        <w:t>年</w:t>
      </w:r>
      <w:r w:rsidRPr="00F72DBA">
        <w:rPr>
          <w:rFonts w:ascii="ＭＳ ゴシック" w:eastAsia="ＭＳ ゴシック"/>
        </w:rPr>
        <w:t>7</w:t>
      </w:r>
      <w:r w:rsidRPr="00F72DBA">
        <w:rPr>
          <w:rFonts w:ascii="ＭＳ ゴシック" w:eastAsia="ＭＳ ゴシック" w:hint="eastAsia"/>
        </w:rPr>
        <w:t>月</w:t>
      </w:r>
      <w:r w:rsidRPr="00F72DBA">
        <w:rPr>
          <w:rFonts w:ascii="ＭＳ ゴシック" w:eastAsia="ＭＳ ゴシック"/>
        </w:rPr>
        <w:t>29</w:t>
      </w:r>
      <w:r w:rsidRPr="00F72DBA">
        <w:rPr>
          <w:rFonts w:ascii="ＭＳ ゴシック" w:eastAsia="ＭＳ ゴシック" w:hint="eastAsia"/>
        </w:rPr>
        <w:t>日（土）</w:t>
      </w:r>
      <w:r w:rsidRPr="00F72DBA">
        <w:rPr>
          <w:rFonts w:ascii="ＭＳ ゴシック" w:eastAsia="ＭＳ ゴシック" w:cs="Century"/>
          <w:color w:val="000000"/>
          <w:kern w:val="0"/>
          <w:szCs w:val="21"/>
        </w:rPr>
        <w:t>10:00</w:t>
      </w:r>
      <w:r w:rsidRPr="00F72DBA">
        <w:rPr>
          <w:rFonts w:ascii="ＭＳ ゴシック" w:eastAsia="ＭＳ ゴシック" w:hAnsi="ＭＳ ゴシック" w:cs="ＭＳ 明朝" w:hint="eastAsia"/>
          <w:color w:val="000000"/>
          <w:kern w:val="0"/>
          <w:szCs w:val="21"/>
        </w:rPr>
        <w:t>〜</w:t>
      </w:r>
      <w:r w:rsidRPr="00F72DBA">
        <w:rPr>
          <w:rFonts w:ascii="ＭＳ ゴシック" w:eastAsia="ＭＳ ゴシック" w:cs="Century"/>
          <w:color w:val="000000"/>
          <w:kern w:val="0"/>
          <w:szCs w:val="21"/>
        </w:rPr>
        <w:t>15:40</w:t>
      </w:r>
      <w:r w:rsidRPr="00F72DBA">
        <w:rPr>
          <w:rFonts w:ascii="ＭＳ ゴシック" w:eastAsia="ＭＳ ゴシック" w:hAnsi="ＭＳ ゴシック" w:cs="Century"/>
          <w:color w:val="000000"/>
          <w:kern w:val="0"/>
          <w:szCs w:val="21"/>
        </w:rPr>
        <w:t xml:space="preserve"> </w:t>
      </w:r>
      <w:r w:rsidR="00F23427" w:rsidRPr="00F23427">
        <w:rPr>
          <w:rFonts w:ascii="ＭＳ ゴシック" w:eastAsia="ＭＳ ゴシック" w:hAnsi="ＭＳ ゴシック" w:cs="Century" w:hint="eastAsia"/>
          <w:color w:val="000000"/>
          <w:kern w:val="0"/>
          <w:szCs w:val="21"/>
        </w:rPr>
        <w:t>（日体協義務研修受講者は17:00まで）</w:t>
      </w:r>
      <w:r w:rsidRPr="00F72DBA">
        <w:rPr>
          <w:rFonts w:ascii="ＭＳ ゴシック" w:eastAsia="ＭＳ ゴシック" w:hAnsi="ＭＳ ゴシック" w:cs="Century" w:hint="eastAsia"/>
          <w:color w:val="000000"/>
          <w:kern w:val="0"/>
          <w:szCs w:val="21"/>
        </w:rPr>
        <w:t>（</w:t>
      </w:r>
      <w:r>
        <w:rPr>
          <w:rFonts w:ascii="ＭＳ ゴシック" w:eastAsia="ＭＳ ゴシック" w:hAnsi="ＭＳ ゴシック" w:cs="Century" w:hint="eastAsia"/>
          <w:color w:val="000000"/>
          <w:kern w:val="0"/>
          <w:szCs w:val="21"/>
        </w:rPr>
        <w:t>その後情報交換会）</w:t>
      </w:r>
    </w:p>
    <w:p w:rsidR="006446CD" w:rsidRPr="005F24AB" w:rsidRDefault="006446CD" w:rsidP="008C19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会</w:t>
      </w:r>
      <w:r w:rsidRPr="005F24AB">
        <w:rPr>
          <w:rFonts w:ascii="ＭＳ ゴシック" w:eastAsia="ＭＳ ゴシック" w:hAnsi="ＭＳ ゴシック" w:cs="ＭＳ 明朝"/>
          <w:color w:val="000000"/>
          <w:kern w:val="0"/>
          <w:szCs w:val="21"/>
        </w:rPr>
        <w:t xml:space="preserve"> </w:t>
      </w:r>
      <w:r w:rsidRPr="005F24AB">
        <w:rPr>
          <w:rFonts w:ascii="ＭＳ ゴシック" w:eastAsia="ＭＳ ゴシック" w:hAnsi="ＭＳ ゴシック" w:cs="ＭＳ 明朝" w:hint="eastAsia"/>
          <w:color w:val="000000"/>
          <w:kern w:val="0"/>
          <w:szCs w:val="21"/>
        </w:rPr>
        <w:t>場</w:t>
      </w:r>
      <w:r w:rsidRPr="005F24AB">
        <w:rPr>
          <w:rFonts w:ascii="ＭＳ ゴシック" w:eastAsia="ＭＳ ゴシック" w:hAnsi="ＭＳ ゴシック" w:cs="ＭＳ 明朝"/>
          <w:color w:val="000000"/>
          <w:kern w:val="0"/>
          <w:szCs w:val="21"/>
        </w:rPr>
        <w:t>:</w:t>
      </w:r>
      <w:r>
        <w:rPr>
          <w:rFonts w:ascii="ＭＳ ゴシック" w:eastAsia="ＭＳ ゴシック" w:hAnsi="ＭＳ ゴシック" w:cs="ＭＳ 明朝" w:hint="eastAsia"/>
          <w:color w:val="000000"/>
          <w:kern w:val="0"/>
          <w:szCs w:val="21"/>
        </w:rPr>
        <w:t>富山県総合体育センター　アリーナおよび会議室</w:t>
      </w:r>
    </w:p>
    <w:p w:rsidR="006446CD" w:rsidRPr="005F24AB" w:rsidRDefault="006446CD" w:rsidP="008C19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 xml:space="preserve">　　</w:t>
      </w:r>
    </w:p>
    <w:p w:rsidR="006446CD" w:rsidRPr="00B4239A" w:rsidRDefault="006446CD" w:rsidP="00B4239A">
      <w:pPr>
        <w:pStyle w:val="ab"/>
        <w:numPr>
          <w:ilvl w:val="0"/>
          <w:numId w:val="3"/>
        </w:numPr>
        <w:ind w:leftChars="0"/>
        <w:rPr>
          <w:rFonts w:ascii="ＭＳ ゴシック" w:eastAsia="ＭＳ ゴシック" w:hAnsi="ＭＳ ゴシック"/>
        </w:rPr>
      </w:pPr>
      <w:r w:rsidRPr="00B4239A">
        <w:rPr>
          <w:rFonts w:ascii="ＭＳ ゴシック" w:eastAsia="ＭＳ ゴシック" w:hAnsi="ＭＳ ゴシック"/>
        </w:rPr>
        <w:t>201</w:t>
      </w:r>
      <w:r>
        <w:rPr>
          <w:rFonts w:ascii="ＭＳ ゴシック" w:eastAsia="ＭＳ ゴシック" w:hAnsi="ＭＳ ゴシック"/>
        </w:rPr>
        <w:t>7</w:t>
      </w:r>
      <w:r w:rsidRPr="00B4239A">
        <w:rPr>
          <w:rFonts w:ascii="ＭＳ ゴシック" w:eastAsia="ＭＳ ゴシック" w:hAnsi="ＭＳ ゴシック" w:hint="eastAsia"/>
        </w:rPr>
        <w:t>バレーボールミーティング役員</w:t>
      </w:r>
    </w:p>
    <w:p w:rsidR="006446CD" w:rsidRDefault="006446CD" w:rsidP="00617A43">
      <w:pPr>
        <w:ind w:leftChars="300" w:left="1785" w:hangingChars="550" w:hanging="1155"/>
        <w:jc w:val="left"/>
      </w:pPr>
      <w:r>
        <w:rPr>
          <w:rFonts w:hint="eastAsia"/>
        </w:rPr>
        <w:t>実行委員長：布村忠弘（富山大学）</w:t>
      </w:r>
    </w:p>
    <w:p w:rsidR="006446CD" w:rsidRDefault="006446CD" w:rsidP="004A28F5">
      <w:pPr>
        <w:ind w:leftChars="400" w:left="1785" w:hangingChars="450" w:hanging="945"/>
        <w:jc w:val="left"/>
      </w:pPr>
      <w:r>
        <w:rPr>
          <w:rFonts w:hint="eastAsia"/>
        </w:rPr>
        <w:t>副委員長：吉田清司（専修大学）、</w:t>
      </w:r>
      <w:r w:rsidRPr="00FC65B2">
        <w:rPr>
          <w:rFonts w:hint="eastAsia"/>
        </w:rPr>
        <w:t>三村泰成</w:t>
      </w:r>
      <w:r>
        <w:rPr>
          <w:rFonts w:hint="eastAsia"/>
        </w:rPr>
        <w:t>（</w:t>
      </w:r>
      <w:r w:rsidRPr="00FC65B2">
        <w:rPr>
          <w:rFonts w:hint="eastAsia"/>
        </w:rPr>
        <w:t>鶴岡工業高等専門学校</w:t>
      </w:r>
      <w:r>
        <w:rPr>
          <w:rFonts w:hint="eastAsia"/>
        </w:rPr>
        <w:t>）、縄田亮太（愛知教育大学）</w:t>
      </w:r>
    </w:p>
    <w:p w:rsidR="006446CD" w:rsidRDefault="006446CD" w:rsidP="000E587E">
      <w:pPr>
        <w:ind w:leftChars="600" w:left="1842" w:hangingChars="277" w:hanging="582"/>
        <w:jc w:val="left"/>
      </w:pPr>
      <w:r>
        <w:rPr>
          <w:rFonts w:hint="eastAsia"/>
        </w:rPr>
        <w:t>委員：神野賢治（富山大学）、山口伸宏（富山県バレーボール協会</w:t>
      </w:r>
      <w:r>
        <w:t xml:space="preserve"> </w:t>
      </w:r>
      <w:r>
        <w:rPr>
          <w:rFonts w:hint="eastAsia"/>
        </w:rPr>
        <w:t>強化・指導普及委員会委員長）、中島恵</w:t>
      </w:r>
      <w:r w:rsidRPr="000E587E">
        <w:rPr>
          <w:rFonts w:hint="eastAsia"/>
        </w:rPr>
        <w:t>（富山県バレーボール協会</w:t>
      </w:r>
      <w:r>
        <w:t xml:space="preserve"> </w:t>
      </w:r>
      <w:r>
        <w:rPr>
          <w:rFonts w:hint="eastAsia"/>
        </w:rPr>
        <w:t>強化・指導普及委員会副委員長）、大平幸司（富山県バレーボール協会</w:t>
      </w:r>
      <w:r>
        <w:t xml:space="preserve"> </w:t>
      </w:r>
      <w:r>
        <w:rPr>
          <w:rFonts w:hint="eastAsia"/>
        </w:rPr>
        <w:t>高体連専門委員長）、稲積信一</w:t>
      </w:r>
      <w:r w:rsidRPr="000E587E">
        <w:rPr>
          <w:rFonts w:hint="eastAsia"/>
        </w:rPr>
        <w:t>（富山県バレーボール協会</w:t>
      </w:r>
      <w:r>
        <w:t xml:space="preserve"> </w:t>
      </w:r>
      <w:r>
        <w:rPr>
          <w:rFonts w:hint="eastAsia"/>
        </w:rPr>
        <w:t>強化・指導普及委員、全国高体連副委員長）、平雄造</w:t>
      </w:r>
      <w:r w:rsidRPr="000E587E">
        <w:rPr>
          <w:rFonts w:hint="eastAsia"/>
        </w:rPr>
        <w:t>（富山県バレーボール協会</w:t>
      </w:r>
      <w:r>
        <w:t xml:space="preserve"> </w:t>
      </w:r>
      <w:r>
        <w:rPr>
          <w:rFonts w:hint="eastAsia"/>
        </w:rPr>
        <w:t>中体連専門委員長）、谷畑清春</w:t>
      </w:r>
      <w:r w:rsidRPr="000E587E">
        <w:rPr>
          <w:rFonts w:hint="eastAsia"/>
        </w:rPr>
        <w:t>（富山県バレーボール協会</w:t>
      </w:r>
      <w:r>
        <w:t xml:space="preserve"> </w:t>
      </w:r>
      <w:r>
        <w:rPr>
          <w:rFonts w:hint="eastAsia"/>
        </w:rPr>
        <w:t>小学生連盟理事長）、吉村</w:t>
      </w:r>
      <w:r>
        <w:t xml:space="preserve"> </w:t>
      </w:r>
      <w:r>
        <w:rPr>
          <w:rFonts w:hint="eastAsia"/>
        </w:rPr>
        <w:t>光司</w:t>
      </w:r>
      <w:r w:rsidRPr="000E587E">
        <w:rPr>
          <w:rFonts w:hint="eastAsia"/>
        </w:rPr>
        <w:t>（富山県バレーボール協会</w:t>
      </w:r>
      <w:r>
        <w:t xml:space="preserve"> </w:t>
      </w:r>
      <w:r>
        <w:rPr>
          <w:rFonts w:hint="eastAsia"/>
        </w:rPr>
        <w:t>強化・指導普及委員</w:t>
      </w:r>
      <w:r>
        <w:t xml:space="preserve"> </w:t>
      </w:r>
      <w:r>
        <w:rPr>
          <w:rFonts w:hint="eastAsia"/>
        </w:rPr>
        <w:t>小学生連盟）、浅野暢介（富山大学）</w:t>
      </w:r>
    </w:p>
    <w:p w:rsidR="006446CD" w:rsidRPr="00394601" w:rsidRDefault="006446CD" w:rsidP="00394601">
      <w:pPr>
        <w:pStyle w:val="ab"/>
        <w:numPr>
          <w:ilvl w:val="0"/>
          <w:numId w:val="3"/>
        </w:numPr>
        <w:ind w:leftChars="0"/>
        <w:rPr>
          <w:rFonts w:ascii="ＭＳ ゴシック" w:eastAsia="ＭＳ ゴシック" w:hAnsi="ＭＳ ゴシック"/>
        </w:rPr>
      </w:pPr>
      <w:r w:rsidRPr="00B4239A">
        <w:rPr>
          <w:rFonts w:ascii="ＭＳ ゴシック" w:eastAsia="ＭＳ ゴシック" w:hAnsi="ＭＳ ゴシック" w:cs="ＭＳ 明朝" w:hint="eastAsia"/>
          <w:color w:val="000000"/>
          <w:kern w:val="0"/>
          <w:szCs w:val="21"/>
        </w:rPr>
        <w:t>日</w:t>
      </w:r>
      <w:r w:rsidRPr="00B4239A">
        <w:rPr>
          <w:rFonts w:ascii="ＭＳ ゴシック" w:eastAsia="ＭＳ ゴシック" w:hAnsi="ＭＳ ゴシック" w:cs="ＭＳ 明朝"/>
          <w:color w:val="000000"/>
          <w:kern w:val="0"/>
          <w:szCs w:val="21"/>
        </w:rPr>
        <w:t xml:space="preserve"> </w:t>
      </w:r>
      <w:r w:rsidRPr="00B4239A">
        <w:rPr>
          <w:rFonts w:ascii="ＭＳ ゴシック" w:eastAsia="ＭＳ ゴシック" w:hAnsi="ＭＳ ゴシック" w:cs="ＭＳ 明朝" w:hint="eastAsia"/>
          <w:color w:val="000000"/>
          <w:kern w:val="0"/>
          <w:szCs w:val="21"/>
        </w:rPr>
        <w:t>程</w:t>
      </w:r>
      <w:r w:rsidRPr="00B4239A">
        <w:rPr>
          <w:rFonts w:ascii="ＭＳ ゴシック" w:eastAsia="ＭＳ ゴシック" w:hAnsi="ＭＳ ゴシック" w:cs="Century" w:hint="eastAsia"/>
          <w:color w:val="000000"/>
          <w:kern w:val="0"/>
          <w:szCs w:val="21"/>
        </w:rPr>
        <w:t xml:space="preserve">　</w:t>
      </w:r>
    </w:p>
    <w:p w:rsidR="006446CD" w:rsidRPr="00A56A6E" w:rsidRDefault="006446CD" w:rsidP="001B2401">
      <w:pPr>
        <w:ind w:firstLineChars="100" w:firstLine="210"/>
        <w:jc w:val="left"/>
        <w:rPr>
          <w:rFonts w:hAnsi="ＭＳ 明朝"/>
          <w:szCs w:val="21"/>
        </w:rPr>
      </w:pPr>
      <w:r w:rsidRPr="00A56A6E">
        <w:rPr>
          <w:rFonts w:hAnsi="ＭＳ 明朝"/>
          <w:szCs w:val="21"/>
        </w:rPr>
        <w:t>09:30</w:t>
      </w:r>
      <w:r w:rsidRPr="00A56A6E">
        <w:rPr>
          <w:rFonts w:hAnsi="ＭＳ 明朝" w:hint="eastAsia"/>
          <w:szCs w:val="21"/>
        </w:rPr>
        <w:t>～</w:t>
      </w:r>
      <w:r w:rsidRPr="00A56A6E">
        <w:rPr>
          <w:rFonts w:hAnsi="ＭＳ 明朝"/>
          <w:szCs w:val="21"/>
        </w:rPr>
        <w:t>10:00</w:t>
      </w:r>
      <w:r w:rsidRPr="00A56A6E">
        <w:rPr>
          <w:rFonts w:hAnsi="ＭＳ 明朝" w:hint="eastAsia"/>
          <w:szCs w:val="21"/>
        </w:rPr>
        <w:t xml:space="preserve">　受付（</w:t>
      </w:r>
      <w:r>
        <w:rPr>
          <w:rFonts w:hAnsi="ＭＳ 明朝" w:hint="eastAsia"/>
          <w:szCs w:val="21"/>
        </w:rPr>
        <w:t>富山県総合体育センター</w:t>
      </w:r>
      <w:r w:rsidR="00F23427">
        <w:rPr>
          <w:rFonts w:hAnsi="ＭＳ 明朝" w:hint="eastAsia"/>
          <w:szCs w:val="21"/>
        </w:rPr>
        <w:t>アリーナ</w:t>
      </w:r>
      <w:r w:rsidRPr="00A56A6E">
        <w:rPr>
          <w:rFonts w:hAnsi="ＭＳ 明朝" w:hint="eastAsia"/>
          <w:szCs w:val="21"/>
        </w:rPr>
        <w:t xml:space="preserve">　入口）</w:t>
      </w:r>
    </w:p>
    <w:p w:rsidR="006446CD" w:rsidRPr="00A56A6E" w:rsidRDefault="006446CD" w:rsidP="001B2401">
      <w:pPr>
        <w:ind w:firstLineChars="100" w:firstLine="210"/>
        <w:jc w:val="left"/>
        <w:rPr>
          <w:rFonts w:hAnsi="ＭＳ 明朝"/>
          <w:szCs w:val="21"/>
        </w:rPr>
      </w:pPr>
      <w:r w:rsidRPr="00A56A6E">
        <w:rPr>
          <w:rFonts w:hAnsi="ＭＳ 明朝"/>
          <w:szCs w:val="21"/>
        </w:rPr>
        <w:t>10:00</w:t>
      </w:r>
      <w:r w:rsidRPr="00A56A6E">
        <w:rPr>
          <w:rFonts w:hAnsi="ＭＳ 明朝" w:hint="eastAsia"/>
          <w:szCs w:val="21"/>
        </w:rPr>
        <w:t>～</w:t>
      </w:r>
      <w:r w:rsidRPr="00A56A6E">
        <w:rPr>
          <w:rFonts w:hAnsi="ＭＳ 明朝"/>
          <w:szCs w:val="21"/>
        </w:rPr>
        <w:t>10:10</w:t>
      </w:r>
      <w:r w:rsidRPr="00A56A6E">
        <w:rPr>
          <w:rFonts w:hAnsi="ＭＳ 明朝" w:hint="eastAsia"/>
          <w:szCs w:val="21"/>
        </w:rPr>
        <w:t xml:space="preserve">　開会（富山県総合体育センター</w:t>
      </w:r>
      <w:r w:rsidR="00F23427">
        <w:rPr>
          <w:rFonts w:hAnsi="ＭＳ 明朝" w:hint="eastAsia"/>
          <w:szCs w:val="21"/>
        </w:rPr>
        <w:t>アリーナ</w:t>
      </w:r>
      <w:r w:rsidRPr="00A56A6E">
        <w:rPr>
          <w:rFonts w:hAnsi="ＭＳ 明朝" w:hint="eastAsia"/>
          <w:szCs w:val="21"/>
        </w:rPr>
        <w:t>）</w:t>
      </w:r>
    </w:p>
    <w:p w:rsidR="006446CD" w:rsidRPr="00A56A6E" w:rsidRDefault="006446CD" w:rsidP="001B2401">
      <w:pPr>
        <w:ind w:firstLineChars="100" w:firstLine="210"/>
        <w:jc w:val="left"/>
        <w:rPr>
          <w:rFonts w:hAnsi="ＭＳ 明朝"/>
          <w:szCs w:val="21"/>
        </w:rPr>
      </w:pPr>
      <w:r w:rsidRPr="00A56A6E">
        <w:rPr>
          <w:rFonts w:hAnsi="ＭＳ 明朝" w:hint="eastAsia"/>
          <w:szCs w:val="21"/>
        </w:rPr>
        <w:t xml:space="preserve">　　　　　　　挨拶：河合　学（日本バレーボール学会　会長）</w:t>
      </w:r>
    </w:p>
    <w:p w:rsidR="006446CD" w:rsidRDefault="006446CD" w:rsidP="001B2401">
      <w:pPr>
        <w:ind w:firstLineChars="100" w:firstLine="210"/>
        <w:jc w:val="left"/>
      </w:pPr>
      <w:r w:rsidRPr="00A56A6E">
        <w:rPr>
          <w:rFonts w:hAnsi="ＭＳ 明朝"/>
          <w:szCs w:val="21"/>
        </w:rPr>
        <w:t>10:10</w:t>
      </w:r>
      <w:r w:rsidRPr="00A56A6E">
        <w:rPr>
          <w:rFonts w:hAnsi="ＭＳ 明朝" w:hint="eastAsia"/>
          <w:szCs w:val="21"/>
        </w:rPr>
        <w:t>～</w:t>
      </w:r>
      <w:r w:rsidRPr="00A56A6E">
        <w:rPr>
          <w:rFonts w:hAnsi="ＭＳ 明朝"/>
          <w:szCs w:val="21"/>
        </w:rPr>
        <w:t>1</w:t>
      </w:r>
      <w:r>
        <w:rPr>
          <w:rFonts w:hAnsi="ＭＳ 明朝"/>
          <w:szCs w:val="21"/>
        </w:rPr>
        <w:t>1</w:t>
      </w:r>
      <w:r w:rsidRPr="00A56A6E">
        <w:rPr>
          <w:rFonts w:hAnsi="ＭＳ 明朝"/>
          <w:szCs w:val="21"/>
        </w:rPr>
        <w:t>:</w:t>
      </w:r>
      <w:r>
        <w:rPr>
          <w:rFonts w:hAnsi="ＭＳ 明朝"/>
          <w:szCs w:val="21"/>
        </w:rPr>
        <w:t>00</w:t>
      </w:r>
      <w:r w:rsidRPr="00A56A6E">
        <w:rPr>
          <w:rFonts w:hAnsi="ＭＳ 明朝" w:hint="eastAsia"/>
          <w:szCs w:val="21"/>
        </w:rPr>
        <w:t xml:space="preserve">　</w:t>
      </w:r>
      <w:r>
        <w:rPr>
          <w:rFonts w:hAnsi="ＭＳ 明朝" w:hint="eastAsia"/>
          <w:szCs w:val="21"/>
        </w:rPr>
        <w:t>講義・実技</w:t>
      </w:r>
      <w:r>
        <w:rPr>
          <w:rFonts w:hint="eastAsia"/>
        </w:rPr>
        <w:t>１：</w:t>
      </w:r>
      <w:r w:rsidRPr="00D541D8">
        <w:rPr>
          <w:rFonts w:hint="eastAsia"/>
        </w:rPr>
        <w:t>なぜエンジニアリング・アプローチなのか？</w:t>
      </w:r>
    </w:p>
    <w:p w:rsidR="006446CD" w:rsidRDefault="006446CD" w:rsidP="001B2401">
      <w:pPr>
        <w:ind w:left="1980" w:firstLineChars="171" w:firstLine="359"/>
        <w:jc w:val="left"/>
      </w:pPr>
      <w:r>
        <w:rPr>
          <w:rFonts w:hint="eastAsia"/>
        </w:rPr>
        <w:t>・</w:t>
      </w:r>
      <w:r w:rsidRPr="00D541D8">
        <w:rPr>
          <w:rFonts w:hint="eastAsia"/>
        </w:rPr>
        <w:t>どうすれば上手くなるのか？</w:t>
      </w:r>
    </w:p>
    <w:p w:rsidR="006446CD" w:rsidRDefault="006446CD" w:rsidP="001B2401">
      <w:pPr>
        <w:ind w:left="1980" w:firstLineChars="171" w:firstLine="359"/>
        <w:jc w:val="left"/>
      </w:pPr>
      <w:r>
        <w:rPr>
          <w:rFonts w:hint="eastAsia"/>
        </w:rPr>
        <w:t>・</w:t>
      </w:r>
      <w:r w:rsidRPr="00D541D8">
        <w:rPr>
          <w:rFonts w:hint="eastAsia"/>
        </w:rPr>
        <w:t>「できる＝動作感覚をつかむ」こととその過程</w:t>
      </w:r>
    </w:p>
    <w:p w:rsidR="006446CD" w:rsidRDefault="006446CD" w:rsidP="001B2401">
      <w:pPr>
        <w:ind w:left="1980" w:firstLineChars="171" w:firstLine="359"/>
        <w:jc w:val="left"/>
      </w:pPr>
      <w:r>
        <w:rPr>
          <w:rFonts w:hint="eastAsia"/>
        </w:rPr>
        <w:t>・</w:t>
      </w:r>
      <w:r w:rsidRPr="00D541D8">
        <w:rPr>
          <w:rFonts w:hint="eastAsia"/>
        </w:rPr>
        <w:t>「試行錯誤」が成り立つために必要なもの</w:t>
      </w:r>
    </w:p>
    <w:p w:rsidR="006446CD" w:rsidRDefault="006446CD" w:rsidP="001B2401">
      <w:pPr>
        <w:ind w:left="1980" w:firstLineChars="171" w:firstLine="359"/>
        <w:jc w:val="left"/>
      </w:pPr>
      <w:r>
        <w:rPr>
          <w:rFonts w:hint="eastAsia"/>
        </w:rPr>
        <w:t>・</w:t>
      </w:r>
      <w:r w:rsidRPr="00D541D8">
        <w:rPr>
          <w:rFonts w:hint="eastAsia"/>
        </w:rPr>
        <w:t>指導者の役目</w:t>
      </w:r>
    </w:p>
    <w:p w:rsidR="006446CD" w:rsidRDefault="006446CD" w:rsidP="001B2401">
      <w:pPr>
        <w:ind w:firstLineChars="100" w:firstLine="210"/>
        <w:jc w:val="left"/>
      </w:pPr>
      <w:r w:rsidRPr="00A56A6E">
        <w:rPr>
          <w:rFonts w:hAnsi="ＭＳ 明朝"/>
          <w:szCs w:val="21"/>
        </w:rPr>
        <w:t>11:00</w:t>
      </w:r>
      <w:r w:rsidRPr="00A56A6E">
        <w:rPr>
          <w:rFonts w:hAnsi="ＭＳ 明朝" w:hint="eastAsia"/>
          <w:szCs w:val="21"/>
        </w:rPr>
        <w:t>～</w:t>
      </w:r>
      <w:r w:rsidRPr="00A56A6E">
        <w:rPr>
          <w:rFonts w:hAnsi="ＭＳ 明朝"/>
          <w:szCs w:val="21"/>
        </w:rPr>
        <w:t>12:</w:t>
      </w:r>
      <w:r>
        <w:rPr>
          <w:rFonts w:hAnsi="ＭＳ 明朝"/>
          <w:szCs w:val="21"/>
        </w:rPr>
        <w:t>0</w:t>
      </w:r>
      <w:r w:rsidRPr="00A56A6E">
        <w:rPr>
          <w:rFonts w:hAnsi="ＭＳ 明朝"/>
          <w:szCs w:val="21"/>
        </w:rPr>
        <w:t>0</w:t>
      </w:r>
      <w:r w:rsidRPr="00A56A6E">
        <w:rPr>
          <w:rFonts w:hAnsi="ＭＳ 明朝" w:hint="eastAsia"/>
          <w:szCs w:val="21"/>
        </w:rPr>
        <w:t xml:space="preserve">　</w:t>
      </w:r>
      <w:r>
        <w:rPr>
          <w:rFonts w:hAnsi="ＭＳ 明朝" w:hint="eastAsia"/>
          <w:szCs w:val="21"/>
        </w:rPr>
        <w:t>講義・実技２：</w:t>
      </w:r>
      <w:r w:rsidRPr="00DD4FBE">
        <w:rPr>
          <w:rFonts w:hint="eastAsia"/>
        </w:rPr>
        <w:t>バレーボールの各基本技術における「試行錯誤」</w:t>
      </w:r>
      <w:r>
        <w:t>-1</w:t>
      </w:r>
    </w:p>
    <w:p w:rsidR="006446CD" w:rsidRDefault="006446CD" w:rsidP="001B2401">
      <w:pPr>
        <w:ind w:firstLineChars="700" w:firstLine="1470"/>
        <w:jc w:val="left"/>
      </w:pPr>
      <w:r>
        <w:rPr>
          <w:rFonts w:hint="eastAsia"/>
        </w:rPr>
        <w:t>各基本技術について、（１）（２）の解説を行い、実体験していただきます。</w:t>
      </w:r>
    </w:p>
    <w:p w:rsidR="006446CD" w:rsidRDefault="006446CD" w:rsidP="001B2401">
      <w:pPr>
        <w:ind w:firstLineChars="857" w:firstLine="1800"/>
      </w:pPr>
      <w:r>
        <w:rPr>
          <w:rFonts w:hint="eastAsia"/>
        </w:rPr>
        <w:t>（１）バレーボールの動作原理を力学的に説明</w:t>
      </w:r>
    </w:p>
    <w:p w:rsidR="006446CD" w:rsidRDefault="006446CD" w:rsidP="001B2401">
      <w:pPr>
        <w:ind w:firstLineChars="857" w:firstLine="1800"/>
      </w:pPr>
      <w:r>
        <w:rPr>
          <w:rFonts w:hint="eastAsia"/>
        </w:rPr>
        <w:t>（２）つかむべき感覚と、その感覚をつかむために必要な試行錯誤</w:t>
      </w:r>
    </w:p>
    <w:p w:rsidR="006446CD" w:rsidRDefault="006446CD" w:rsidP="001B2401">
      <w:pPr>
        <w:ind w:firstLineChars="1114" w:firstLine="2339"/>
      </w:pPr>
      <w:r>
        <w:rPr>
          <w:rFonts w:hint="eastAsia"/>
        </w:rPr>
        <w:t>①オーバーハンドパス</w:t>
      </w:r>
    </w:p>
    <w:p w:rsidR="006446CD" w:rsidRDefault="006446CD" w:rsidP="001B2401">
      <w:pPr>
        <w:ind w:firstLineChars="1114" w:firstLine="2339"/>
      </w:pPr>
      <w:r>
        <w:rPr>
          <w:rFonts w:hint="eastAsia"/>
        </w:rPr>
        <w:t>・床反力を感じる</w:t>
      </w:r>
    </w:p>
    <w:p w:rsidR="006446CD" w:rsidRDefault="006446CD" w:rsidP="001B2401">
      <w:pPr>
        <w:ind w:firstLineChars="1114" w:firstLine="2339"/>
      </w:pPr>
      <w:r>
        <w:rPr>
          <w:rFonts w:hint="eastAsia"/>
        </w:rPr>
        <w:t>・手のバネ弾性を感じる</w:t>
      </w:r>
    </w:p>
    <w:p w:rsidR="006446CD" w:rsidRDefault="006446CD" w:rsidP="001B2401">
      <w:pPr>
        <w:ind w:firstLineChars="1114" w:firstLine="2339"/>
      </w:pPr>
      <w:r>
        <w:rPr>
          <w:rFonts w:hint="eastAsia"/>
        </w:rPr>
        <w:t>・捉える位置とボールの飛ぶ方向との関係を感じる</w:t>
      </w:r>
    </w:p>
    <w:p w:rsidR="006446CD" w:rsidRDefault="006446CD" w:rsidP="001B2401">
      <w:pPr>
        <w:ind w:firstLineChars="1114" w:firstLine="2339"/>
      </w:pPr>
      <w:r>
        <w:rPr>
          <w:rFonts w:hint="eastAsia"/>
        </w:rPr>
        <w:t>②アンダーパス</w:t>
      </w:r>
    </w:p>
    <w:p w:rsidR="006446CD" w:rsidRDefault="006446CD" w:rsidP="001B2401">
      <w:pPr>
        <w:ind w:firstLineChars="1114" w:firstLine="2339"/>
      </w:pPr>
      <w:r>
        <w:rPr>
          <w:rFonts w:hint="eastAsia"/>
        </w:rPr>
        <w:t>・ボールをミートする感覚</w:t>
      </w:r>
    </w:p>
    <w:p w:rsidR="006446CD" w:rsidRDefault="006446CD" w:rsidP="001B2401">
      <w:pPr>
        <w:ind w:firstLineChars="1114" w:firstLine="2339"/>
      </w:pPr>
      <w:r>
        <w:rPr>
          <w:rFonts w:hint="eastAsia"/>
        </w:rPr>
        <w:t>・ヒット面を垂直面でスイングする感覚（バックドロップ）</w:t>
      </w:r>
    </w:p>
    <w:p w:rsidR="006446CD" w:rsidRDefault="006446CD" w:rsidP="001B2401">
      <w:pPr>
        <w:ind w:firstLineChars="1114" w:firstLine="2339"/>
      </w:pPr>
      <w:r>
        <w:rPr>
          <w:rFonts w:hint="eastAsia"/>
        </w:rPr>
        <w:t>・横方向の重心移動で飛ばす感覚</w:t>
      </w:r>
    </w:p>
    <w:p w:rsidR="006446CD" w:rsidRDefault="006446CD" w:rsidP="001B2401">
      <w:pPr>
        <w:ind w:leftChars="1115" w:left="2519" w:hangingChars="85" w:hanging="178"/>
      </w:pPr>
      <w:r>
        <w:rPr>
          <w:rFonts w:hint="eastAsia"/>
        </w:rPr>
        <w:t>・ヒット面の方向とヒット面が動く方向とボールが飛ぶ方向が一致する感覚</w:t>
      </w:r>
    </w:p>
    <w:p w:rsidR="006446CD" w:rsidRDefault="006446CD" w:rsidP="001B2401">
      <w:pPr>
        <w:ind w:firstLineChars="1114" w:firstLine="2339"/>
      </w:pPr>
      <w:r>
        <w:rPr>
          <w:rFonts w:hint="eastAsia"/>
        </w:rPr>
        <w:t>・ボールの反射と重心移動のベクトルを合成する感覚</w:t>
      </w:r>
    </w:p>
    <w:p w:rsidR="006446CD" w:rsidRPr="00A56A6E" w:rsidRDefault="006446CD" w:rsidP="001B2401">
      <w:pPr>
        <w:ind w:firstLineChars="100" w:firstLine="210"/>
        <w:jc w:val="left"/>
        <w:rPr>
          <w:rFonts w:hAnsi="ＭＳ 明朝"/>
          <w:szCs w:val="21"/>
        </w:rPr>
      </w:pPr>
      <w:r w:rsidRPr="00A56A6E">
        <w:rPr>
          <w:rFonts w:hAnsi="ＭＳ 明朝"/>
          <w:szCs w:val="21"/>
        </w:rPr>
        <w:t>12:</w:t>
      </w:r>
      <w:r>
        <w:rPr>
          <w:rFonts w:hAnsi="ＭＳ 明朝"/>
          <w:szCs w:val="21"/>
        </w:rPr>
        <w:t>0</w:t>
      </w:r>
      <w:r w:rsidRPr="00A56A6E">
        <w:rPr>
          <w:rFonts w:hAnsi="ＭＳ 明朝"/>
          <w:szCs w:val="21"/>
        </w:rPr>
        <w:t>0</w:t>
      </w:r>
      <w:r w:rsidRPr="00A56A6E">
        <w:rPr>
          <w:rFonts w:hAnsi="ＭＳ 明朝" w:hint="eastAsia"/>
          <w:szCs w:val="21"/>
        </w:rPr>
        <w:t>～</w:t>
      </w:r>
      <w:r w:rsidRPr="00A56A6E">
        <w:rPr>
          <w:rFonts w:hAnsi="ＭＳ 明朝"/>
          <w:szCs w:val="21"/>
        </w:rPr>
        <w:t>13:</w:t>
      </w:r>
      <w:r>
        <w:rPr>
          <w:rFonts w:hAnsi="ＭＳ 明朝"/>
          <w:szCs w:val="21"/>
        </w:rPr>
        <w:t>0</w:t>
      </w:r>
      <w:r w:rsidRPr="00A56A6E">
        <w:rPr>
          <w:rFonts w:hAnsi="ＭＳ 明朝"/>
          <w:szCs w:val="21"/>
        </w:rPr>
        <w:t>0</w:t>
      </w:r>
      <w:r w:rsidRPr="00A56A6E">
        <w:rPr>
          <w:rFonts w:hAnsi="ＭＳ 明朝" w:hint="eastAsia"/>
          <w:szCs w:val="21"/>
        </w:rPr>
        <w:t xml:space="preserve">　休憩</w:t>
      </w:r>
    </w:p>
    <w:p w:rsidR="006446CD" w:rsidRDefault="006446CD" w:rsidP="001B2401">
      <w:pPr>
        <w:ind w:firstLineChars="100" w:firstLine="210"/>
        <w:jc w:val="left"/>
      </w:pPr>
      <w:r>
        <w:rPr>
          <w:rFonts w:hAnsi="ＭＳ 明朝"/>
          <w:szCs w:val="21"/>
        </w:rPr>
        <w:t>13:0</w:t>
      </w:r>
      <w:r w:rsidRPr="00A56A6E">
        <w:rPr>
          <w:rFonts w:hAnsi="ＭＳ 明朝"/>
          <w:szCs w:val="21"/>
        </w:rPr>
        <w:t>0</w:t>
      </w:r>
      <w:r w:rsidRPr="00A56A6E">
        <w:rPr>
          <w:rFonts w:hAnsi="ＭＳ 明朝" w:hint="eastAsia"/>
          <w:szCs w:val="21"/>
        </w:rPr>
        <w:t>～</w:t>
      </w:r>
      <w:r w:rsidRPr="00A56A6E">
        <w:rPr>
          <w:rFonts w:hAnsi="ＭＳ 明朝"/>
          <w:szCs w:val="21"/>
        </w:rPr>
        <w:t>1</w:t>
      </w:r>
      <w:r>
        <w:rPr>
          <w:rFonts w:hAnsi="ＭＳ 明朝"/>
          <w:szCs w:val="21"/>
        </w:rPr>
        <w:t>4</w:t>
      </w:r>
      <w:r w:rsidRPr="00A56A6E">
        <w:rPr>
          <w:rFonts w:hAnsi="ＭＳ 明朝"/>
          <w:szCs w:val="21"/>
        </w:rPr>
        <w:t>:</w:t>
      </w:r>
      <w:r>
        <w:rPr>
          <w:rFonts w:hAnsi="ＭＳ 明朝"/>
          <w:szCs w:val="21"/>
        </w:rPr>
        <w:t>3</w:t>
      </w:r>
      <w:r w:rsidRPr="00A56A6E">
        <w:rPr>
          <w:rFonts w:hAnsi="ＭＳ 明朝"/>
          <w:szCs w:val="21"/>
        </w:rPr>
        <w:t>0</w:t>
      </w:r>
      <w:r>
        <w:rPr>
          <w:rFonts w:hAnsi="ＭＳ 明朝" w:hint="eastAsia"/>
          <w:szCs w:val="21"/>
        </w:rPr>
        <w:t xml:space="preserve">　講義・実技３：</w:t>
      </w:r>
      <w:r w:rsidRPr="00DD4FBE">
        <w:rPr>
          <w:rFonts w:hint="eastAsia"/>
        </w:rPr>
        <w:t>バレーボールの各基本技術における「試行錯誤」</w:t>
      </w:r>
      <w:r>
        <w:t>-2</w:t>
      </w:r>
    </w:p>
    <w:p w:rsidR="006446CD" w:rsidRDefault="006446CD" w:rsidP="001B2401">
      <w:pPr>
        <w:ind w:leftChars="1115" w:left="2519" w:hangingChars="85" w:hanging="178"/>
      </w:pPr>
      <w:r>
        <w:rPr>
          <w:rFonts w:hint="eastAsia"/>
        </w:rPr>
        <w:t>③スパイク</w:t>
      </w:r>
    </w:p>
    <w:p w:rsidR="006446CD" w:rsidRDefault="006446CD" w:rsidP="001B2401">
      <w:pPr>
        <w:ind w:leftChars="1115" w:left="2519" w:hangingChars="85" w:hanging="178"/>
      </w:pPr>
      <w:r>
        <w:rPr>
          <w:rFonts w:hint="eastAsia"/>
        </w:rPr>
        <w:t>・ボールをミートする感覚</w:t>
      </w:r>
    </w:p>
    <w:p w:rsidR="006446CD" w:rsidRDefault="006446CD" w:rsidP="001B2401">
      <w:pPr>
        <w:ind w:leftChars="1115" w:left="2519" w:hangingChars="85" w:hanging="178"/>
      </w:pPr>
      <w:r>
        <w:rPr>
          <w:rFonts w:hint="eastAsia"/>
        </w:rPr>
        <w:t>・体幹の動きで腕が振られる感覚</w:t>
      </w:r>
    </w:p>
    <w:p w:rsidR="006446CD" w:rsidRDefault="006446CD" w:rsidP="001B2401">
      <w:pPr>
        <w:ind w:leftChars="1115" w:left="2519" w:hangingChars="85" w:hanging="178"/>
      </w:pPr>
      <w:r>
        <w:rPr>
          <w:rFonts w:hint="eastAsia"/>
        </w:rPr>
        <w:t>・ヒットポイントをずらしてスパイクコースを変える、多方向に体幹の動きで腕を振り切る感覚</w:t>
      </w:r>
    </w:p>
    <w:p w:rsidR="006446CD" w:rsidRDefault="006446CD" w:rsidP="001B2401">
      <w:pPr>
        <w:ind w:leftChars="1115" w:left="2519" w:hangingChars="85" w:hanging="178"/>
      </w:pPr>
      <w:r>
        <w:rPr>
          <w:rFonts w:hint="eastAsia"/>
        </w:rPr>
        <w:t>④ブロック：起こって欲しい結果からブロック動作を組み立てる</w:t>
      </w:r>
    </w:p>
    <w:p w:rsidR="006446CD" w:rsidRDefault="006446CD" w:rsidP="001B2401">
      <w:pPr>
        <w:ind w:leftChars="1115" w:left="2519" w:hangingChars="85" w:hanging="178"/>
      </w:pPr>
      <w:r>
        <w:rPr>
          <w:rFonts w:hint="eastAsia"/>
        </w:rPr>
        <w:t>・空中姿勢：ブロック面を伸ばして体幹から固める感覚</w:t>
      </w:r>
    </w:p>
    <w:p w:rsidR="006446CD" w:rsidRDefault="006446CD" w:rsidP="001B2401">
      <w:pPr>
        <w:ind w:leftChars="1115" w:left="2519" w:hangingChars="85" w:hanging="178"/>
      </w:pPr>
      <w:r>
        <w:rPr>
          <w:rFonts w:hint="eastAsia"/>
        </w:rPr>
        <w:t>・ジャンプして空中姿勢を取る感覚</w:t>
      </w:r>
    </w:p>
    <w:p w:rsidR="006446CD" w:rsidRDefault="006446CD" w:rsidP="001B2401">
      <w:pPr>
        <w:ind w:leftChars="1115" w:left="2519" w:hangingChars="85" w:hanging="178"/>
      </w:pPr>
      <w:r>
        <w:rPr>
          <w:rFonts w:hint="eastAsia"/>
        </w:rPr>
        <w:t>・助走スイングジャンプから空中でブロック面の方向をコントロールする感覚</w:t>
      </w:r>
    </w:p>
    <w:p w:rsidR="006446CD" w:rsidRDefault="006446CD" w:rsidP="001B2401">
      <w:pPr>
        <w:ind w:leftChars="1115" w:left="2519" w:hangingChars="85" w:hanging="178"/>
      </w:pPr>
      <w:r>
        <w:rPr>
          <w:rFonts w:hint="eastAsia"/>
        </w:rPr>
        <w:t>・コースとタイミングを予測し、ジャンプを合わせる感覚</w:t>
      </w:r>
    </w:p>
    <w:p w:rsidR="006446CD" w:rsidRDefault="006446CD" w:rsidP="001B2401">
      <w:pPr>
        <w:ind w:leftChars="1115" w:left="2519" w:hangingChars="85" w:hanging="178"/>
      </w:pPr>
      <w:r>
        <w:rPr>
          <w:rFonts w:hint="eastAsia"/>
        </w:rPr>
        <w:t>⑤ジャンプ</w:t>
      </w:r>
    </w:p>
    <w:p w:rsidR="006446CD" w:rsidRDefault="006446CD" w:rsidP="001B2401">
      <w:pPr>
        <w:ind w:leftChars="1115" w:left="2519" w:hangingChars="85" w:hanging="178"/>
      </w:pPr>
      <w:r>
        <w:rPr>
          <w:rFonts w:hint="eastAsia"/>
        </w:rPr>
        <w:t>・運動エネルギーを床に押し付けて，それを利用して跳ぶ感覚</w:t>
      </w:r>
    </w:p>
    <w:p w:rsidR="006446CD" w:rsidRPr="00237950" w:rsidRDefault="006446CD" w:rsidP="00051181">
      <w:pPr>
        <w:ind w:firstLineChars="100" w:firstLine="210"/>
        <w:rPr>
          <w:sz w:val="32"/>
          <w:szCs w:val="32"/>
        </w:rPr>
      </w:pPr>
      <w:r>
        <w:rPr>
          <w:rFonts w:hAnsi="ＭＳ 明朝"/>
          <w:szCs w:val="21"/>
        </w:rPr>
        <w:t>14:3</w:t>
      </w:r>
      <w:r w:rsidRPr="00A56A6E">
        <w:rPr>
          <w:rFonts w:hAnsi="ＭＳ 明朝"/>
          <w:szCs w:val="21"/>
        </w:rPr>
        <w:t>0</w:t>
      </w:r>
      <w:r w:rsidRPr="00A56A6E">
        <w:rPr>
          <w:rFonts w:hAnsi="ＭＳ 明朝" w:hint="eastAsia"/>
          <w:szCs w:val="21"/>
        </w:rPr>
        <w:t>～</w:t>
      </w:r>
      <w:r w:rsidRPr="00A56A6E">
        <w:rPr>
          <w:rFonts w:hAnsi="ＭＳ 明朝"/>
          <w:szCs w:val="21"/>
        </w:rPr>
        <w:t>1</w:t>
      </w:r>
      <w:r>
        <w:rPr>
          <w:rFonts w:hAnsi="ＭＳ 明朝"/>
          <w:szCs w:val="21"/>
        </w:rPr>
        <w:t>5</w:t>
      </w:r>
      <w:r w:rsidRPr="00A56A6E">
        <w:rPr>
          <w:rFonts w:hAnsi="ＭＳ 明朝"/>
          <w:szCs w:val="21"/>
        </w:rPr>
        <w:t>:</w:t>
      </w:r>
      <w:r>
        <w:rPr>
          <w:rFonts w:hAnsi="ＭＳ 明朝"/>
          <w:szCs w:val="21"/>
        </w:rPr>
        <w:t>3</w:t>
      </w:r>
      <w:r w:rsidRPr="00A56A6E">
        <w:rPr>
          <w:rFonts w:hAnsi="ＭＳ 明朝"/>
          <w:szCs w:val="21"/>
        </w:rPr>
        <w:t>0</w:t>
      </w:r>
      <w:r>
        <w:rPr>
          <w:rFonts w:hAnsi="ＭＳ 明朝" w:hint="eastAsia"/>
          <w:szCs w:val="21"/>
        </w:rPr>
        <w:t xml:space="preserve">　講義・実技４：</w:t>
      </w:r>
      <w:r w:rsidRPr="00165D60">
        <w:rPr>
          <w:rFonts w:hint="eastAsia"/>
        </w:rPr>
        <w:t>戦術面における「試行錯誤」</w:t>
      </w:r>
    </w:p>
    <w:p w:rsidR="006446CD" w:rsidRDefault="006446CD" w:rsidP="001B2401">
      <w:pPr>
        <w:ind w:firstLineChars="1114" w:firstLine="2339"/>
      </w:pPr>
      <w:r>
        <w:rPr>
          <w:rFonts w:hint="eastAsia"/>
        </w:rPr>
        <w:t>・戦術学習はどのように組み立てられるか</w:t>
      </w:r>
    </w:p>
    <w:p w:rsidR="006446CD" w:rsidRPr="00D541D8" w:rsidRDefault="006446CD" w:rsidP="001B2401">
      <w:pPr>
        <w:ind w:firstLineChars="1114" w:firstLine="2339"/>
      </w:pPr>
      <w:r>
        <w:rPr>
          <w:rFonts w:hint="eastAsia"/>
        </w:rPr>
        <w:t>・どんな視点でゲームを観察・診断すればよいか</w:t>
      </w:r>
    </w:p>
    <w:p w:rsidR="006446CD" w:rsidRDefault="006446CD" w:rsidP="001B2401">
      <w:pPr>
        <w:ind w:firstLineChars="100" w:firstLine="210"/>
        <w:jc w:val="left"/>
        <w:rPr>
          <w:rFonts w:hAnsi="ＭＳ 明朝"/>
          <w:szCs w:val="21"/>
        </w:rPr>
      </w:pPr>
      <w:r w:rsidRPr="00176E02">
        <w:rPr>
          <w:rFonts w:hAnsi="ＭＳ 明朝" w:hint="eastAsia"/>
          <w:szCs w:val="21"/>
        </w:rPr>
        <w:t>＊以上、内容については、参加者とのやり取りの流れによって変更になる場合があります。</w:t>
      </w:r>
    </w:p>
    <w:p w:rsidR="00F23427" w:rsidRPr="00F23427" w:rsidRDefault="00585BCE" w:rsidP="00F23427">
      <w:pPr>
        <w:ind w:firstLineChars="100" w:firstLine="210"/>
        <w:jc w:val="left"/>
        <w:rPr>
          <w:rFonts w:hAnsi="ＭＳ 明朝"/>
          <w:szCs w:val="21"/>
        </w:rPr>
      </w:pPr>
      <w:r>
        <w:rPr>
          <w:rFonts w:hAnsi="ＭＳ 明朝" w:hint="eastAsia"/>
          <w:szCs w:val="21"/>
        </w:rPr>
        <w:t>［</w:t>
      </w:r>
      <w:r w:rsidR="00F23427" w:rsidRPr="00F23427">
        <w:rPr>
          <w:rFonts w:hAnsi="ＭＳ 明朝" w:hint="eastAsia"/>
          <w:szCs w:val="21"/>
        </w:rPr>
        <w:t>15:30</w:t>
      </w:r>
      <w:r w:rsidR="00F23427" w:rsidRPr="00F23427">
        <w:rPr>
          <w:rFonts w:hAnsi="ＭＳ 明朝" w:hint="eastAsia"/>
          <w:szCs w:val="21"/>
        </w:rPr>
        <w:t>～</w:t>
      </w:r>
      <w:r w:rsidR="00F23427" w:rsidRPr="00F23427">
        <w:rPr>
          <w:rFonts w:hAnsi="ＭＳ 明朝" w:hint="eastAsia"/>
          <w:szCs w:val="21"/>
        </w:rPr>
        <w:t>17:00</w:t>
      </w:r>
      <w:r w:rsidR="00F23427" w:rsidRPr="00F23427">
        <w:rPr>
          <w:rFonts w:hAnsi="ＭＳ 明朝" w:hint="eastAsia"/>
          <w:szCs w:val="21"/>
        </w:rPr>
        <w:t xml:space="preserve">　講義（日体協公認指導者資格更新のための義務研修受講者対象）</w:t>
      </w:r>
      <w:r>
        <w:rPr>
          <w:rFonts w:hAnsi="ＭＳ 明朝" w:hint="eastAsia"/>
          <w:szCs w:val="21"/>
        </w:rPr>
        <w:t>］</w:t>
      </w:r>
    </w:p>
    <w:p w:rsidR="00F23427" w:rsidRDefault="00F23427" w:rsidP="00585BCE">
      <w:pPr>
        <w:ind w:firstLineChars="900" w:firstLine="1890"/>
        <w:jc w:val="left"/>
        <w:rPr>
          <w:rFonts w:hAnsi="ＭＳ 明朝"/>
          <w:szCs w:val="21"/>
        </w:rPr>
      </w:pPr>
      <w:r w:rsidRPr="00F23427">
        <w:rPr>
          <w:rFonts w:hAnsi="ＭＳ 明朝" w:hint="eastAsia"/>
          <w:szCs w:val="21"/>
        </w:rPr>
        <w:t>講師：吉田清司　「よりよい指導のために」</w:t>
      </w:r>
      <w:bookmarkStart w:id="0" w:name="_GoBack"/>
      <w:bookmarkEnd w:id="0"/>
    </w:p>
    <w:p w:rsidR="006446CD" w:rsidRDefault="006446CD" w:rsidP="00F23427">
      <w:pPr>
        <w:ind w:firstLineChars="100" w:firstLine="210"/>
        <w:jc w:val="left"/>
        <w:rPr>
          <w:rFonts w:hAnsi="ＭＳ 明朝"/>
          <w:szCs w:val="21"/>
        </w:rPr>
      </w:pPr>
      <w:r w:rsidRPr="00A56A6E">
        <w:rPr>
          <w:rFonts w:hAnsi="ＭＳ 明朝"/>
          <w:szCs w:val="21"/>
        </w:rPr>
        <w:t>16:00</w:t>
      </w:r>
      <w:r w:rsidRPr="00A56A6E">
        <w:rPr>
          <w:rFonts w:hAnsi="ＭＳ 明朝" w:hint="eastAsia"/>
          <w:szCs w:val="21"/>
        </w:rPr>
        <w:t>～</w:t>
      </w:r>
      <w:r w:rsidRPr="00A56A6E">
        <w:rPr>
          <w:rFonts w:hAnsi="ＭＳ 明朝"/>
          <w:szCs w:val="21"/>
        </w:rPr>
        <w:t>17:30</w:t>
      </w:r>
      <w:r w:rsidRPr="00A56A6E">
        <w:rPr>
          <w:rFonts w:hAnsi="ＭＳ 明朝" w:hint="eastAsia"/>
          <w:szCs w:val="21"/>
        </w:rPr>
        <w:t xml:space="preserve">　情報交換会（</w:t>
      </w:r>
      <w:r>
        <w:rPr>
          <w:rFonts w:hAnsi="ＭＳ 明朝" w:hint="eastAsia"/>
          <w:szCs w:val="21"/>
        </w:rPr>
        <w:t>富山空港</w:t>
      </w:r>
      <w:r>
        <w:rPr>
          <w:rFonts w:hAnsi="ＭＳ 明朝"/>
          <w:szCs w:val="21"/>
        </w:rPr>
        <w:t>3</w:t>
      </w:r>
      <w:r>
        <w:rPr>
          <w:rFonts w:hAnsi="ＭＳ 明朝" w:hint="eastAsia"/>
          <w:szCs w:val="21"/>
        </w:rPr>
        <w:t>階レセプションルーム</w:t>
      </w:r>
      <w:r w:rsidRPr="00A56A6E">
        <w:rPr>
          <w:rFonts w:hAnsi="ＭＳ 明朝" w:hint="eastAsia"/>
          <w:szCs w:val="21"/>
        </w:rPr>
        <w:t>）</w:t>
      </w:r>
    </w:p>
    <w:p w:rsidR="00931A49" w:rsidRPr="00A56A6E" w:rsidRDefault="00931A49" w:rsidP="001B2401">
      <w:pPr>
        <w:ind w:firstLineChars="100" w:firstLine="210"/>
        <w:jc w:val="left"/>
        <w:rPr>
          <w:rFonts w:hAnsi="ＭＳ 明朝"/>
          <w:szCs w:val="21"/>
        </w:rPr>
      </w:pPr>
    </w:p>
    <w:p w:rsidR="006446CD" w:rsidRPr="00F23427" w:rsidRDefault="00931A49" w:rsidP="005474CD">
      <w:pPr>
        <w:ind w:firstLineChars="100" w:firstLine="210"/>
        <w:jc w:val="left"/>
      </w:pPr>
      <w:r w:rsidRPr="00F23427">
        <w:rPr>
          <w:rFonts w:ascii="ＭＳ 明朝" w:hAnsi="ＭＳ 明朝" w:cs="ＭＳ 明朝" w:hint="eastAsia"/>
        </w:rPr>
        <w:t>※</w:t>
      </w:r>
      <w:r w:rsidRPr="00F23427">
        <w:t xml:space="preserve"> </w:t>
      </w:r>
      <w:r w:rsidRPr="00F23427">
        <w:t>本ミーティングは，公益財団法人日本体育協会公認スポーツ指導者の資格更新のための義務研修の要件を満たす研修会としても実施されます。</w:t>
      </w:r>
      <w:r w:rsidRPr="00F23427">
        <w:t xml:space="preserve"> </w:t>
      </w:r>
      <w:r w:rsidRPr="00F23427">
        <w:t>ただし、水泳、サッカー、テニス、バドミントン、剣道、空手道、バウンドテニス、エアロビック（上級コーチのみ）、チアリーディング（コーチのみ）、プロゴルフ（教師、上級講師）、プロテニス、プロスキー、スクーバ・ダイビング、スポーツドクター、スポーツデンティスト、アスレティックトレーナー、スポーツ栄養士、クラブマネージャーの有資格者については、別に定められた条件を満たさなければ資格を更新できません。テニスの指導者は１ポイントの実績になります。</w:t>
      </w:r>
    </w:p>
    <w:p w:rsidR="00931A49" w:rsidRDefault="006446CD" w:rsidP="00931A49">
      <w:r w:rsidRPr="005F24AB">
        <w:rPr>
          <w:rFonts w:ascii="ＭＳ ゴシック" w:eastAsia="ＭＳ ゴシック" w:hAnsi="ＭＳ ゴシック" w:cs="ＭＳ 明朝" w:hint="eastAsia"/>
          <w:color w:val="000000"/>
          <w:kern w:val="0"/>
          <w:szCs w:val="21"/>
        </w:rPr>
        <w:t>■　参加費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3213"/>
        <w:gridCol w:w="3213"/>
      </w:tblGrid>
      <w:tr w:rsidR="006446CD" w:rsidRPr="006C53B2">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カテゴリー</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参加費（事前登録）</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参加費（当日登録）</w:t>
            </w:r>
          </w:p>
        </w:tc>
      </w:tr>
      <w:tr w:rsidR="006446CD" w:rsidRPr="006C53B2">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会員（一般）</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color w:val="000000"/>
                <w:kern w:val="0"/>
                <w:szCs w:val="21"/>
              </w:rPr>
              <w:t>1,000</w:t>
            </w:r>
            <w:r w:rsidRPr="005F24AB">
              <w:rPr>
                <w:rFonts w:ascii="ＭＳ ゴシック" w:eastAsia="ＭＳ ゴシック" w:hAnsi="ＭＳ ゴシック" w:cs="ＭＳ 明朝" w:hint="eastAsia"/>
                <w:color w:val="000000"/>
                <w:kern w:val="0"/>
                <w:szCs w:val="21"/>
              </w:rPr>
              <w:t>円</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color w:val="000000"/>
                <w:kern w:val="0"/>
                <w:szCs w:val="21"/>
              </w:rPr>
              <w:t>1,500</w:t>
            </w:r>
            <w:r w:rsidRPr="005F24AB">
              <w:rPr>
                <w:rFonts w:ascii="ＭＳ ゴシック" w:eastAsia="ＭＳ ゴシック" w:hAnsi="ＭＳ ゴシック" w:cs="ＭＳ 明朝" w:hint="eastAsia"/>
                <w:color w:val="000000"/>
                <w:kern w:val="0"/>
                <w:szCs w:val="21"/>
              </w:rPr>
              <w:t>円</w:t>
            </w:r>
          </w:p>
        </w:tc>
      </w:tr>
      <w:tr w:rsidR="006446CD" w:rsidRPr="006C53B2">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会員（学生）</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無料</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無料</w:t>
            </w:r>
          </w:p>
        </w:tc>
      </w:tr>
      <w:tr w:rsidR="006446CD" w:rsidRPr="006C53B2">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非会員（一般）</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color w:val="000000"/>
                <w:kern w:val="0"/>
                <w:szCs w:val="21"/>
              </w:rPr>
              <w:t>1,500</w:t>
            </w:r>
            <w:r w:rsidRPr="005F24AB">
              <w:rPr>
                <w:rFonts w:ascii="ＭＳ ゴシック" w:eastAsia="ＭＳ ゴシック" w:hAnsi="ＭＳ ゴシック" w:cs="ＭＳ 明朝" w:hint="eastAsia"/>
                <w:color w:val="000000"/>
                <w:kern w:val="0"/>
                <w:szCs w:val="21"/>
              </w:rPr>
              <w:t>円</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color w:val="000000"/>
                <w:kern w:val="0"/>
                <w:szCs w:val="21"/>
              </w:rPr>
              <w:t>2,000</w:t>
            </w:r>
            <w:r w:rsidRPr="005F24AB">
              <w:rPr>
                <w:rFonts w:ascii="ＭＳ ゴシック" w:eastAsia="ＭＳ ゴシック" w:hAnsi="ＭＳ ゴシック" w:cs="ＭＳ 明朝" w:hint="eastAsia"/>
                <w:color w:val="000000"/>
                <w:kern w:val="0"/>
                <w:szCs w:val="21"/>
              </w:rPr>
              <w:t>円</w:t>
            </w:r>
          </w:p>
        </w:tc>
      </w:tr>
      <w:tr w:rsidR="006446CD" w:rsidRPr="006C53B2">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非会員（学生）</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color w:val="000000"/>
                <w:kern w:val="0"/>
                <w:szCs w:val="21"/>
              </w:rPr>
              <w:t>500</w:t>
            </w:r>
            <w:r w:rsidRPr="005F24AB">
              <w:rPr>
                <w:rFonts w:ascii="ＭＳ ゴシック" w:eastAsia="ＭＳ ゴシック" w:hAnsi="ＭＳ ゴシック" w:cs="ＭＳ 明朝" w:hint="eastAsia"/>
                <w:color w:val="000000"/>
                <w:kern w:val="0"/>
                <w:szCs w:val="21"/>
              </w:rPr>
              <w:t>円</w:t>
            </w:r>
          </w:p>
        </w:tc>
        <w:tc>
          <w:tcPr>
            <w:tcW w:w="3213" w:type="dxa"/>
          </w:tcPr>
          <w:p w:rsidR="006446CD" w:rsidRPr="005F24AB" w:rsidRDefault="006446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color w:val="000000"/>
                <w:kern w:val="0"/>
                <w:szCs w:val="21"/>
              </w:rPr>
              <w:t>500</w:t>
            </w:r>
            <w:r w:rsidRPr="005F24AB">
              <w:rPr>
                <w:rFonts w:ascii="ＭＳ ゴシック" w:eastAsia="ＭＳ ゴシック" w:hAnsi="ＭＳ ゴシック" w:cs="ＭＳ 明朝" w:hint="eastAsia"/>
                <w:color w:val="000000"/>
                <w:kern w:val="0"/>
                <w:szCs w:val="21"/>
              </w:rPr>
              <w:t>円</w:t>
            </w:r>
          </w:p>
        </w:tc>
      </w:tr>
    </w:tbl>
    <w:p w:rsidR="006446CD" w:rsidRPr="005F24AB" w:rsidRDefault="006446CD" w:rsidP="005474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1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ＭＳ 明朝" w:hint="eastAsia"/>
          <w:color w:val="000000"/>
          <w:kern w:val="0"/>
          <w:szCs w:val="21"/>
        </w:rPr>
        <w:t>※学生は受付時学生証を提示</w:t>
      </w:r>
      <w:r>
        <w:rPr>
          <w:rFonts w:ascii="ＭＳ ゴシック" w:eastAsia="ＭＳ ゴシック" w:hAnsi="ＭＳ ゴシック" w:cs="ＭＳ 明朝" w:hint="eastAsia"/>
          <w:color w:val="000000"/>
          <w:kern w:val="0"/>
          <w:szCs w:val="21"/>
        </w:rPr>
        <w:t>、</w:t>
      </w:r>
      <w:r w:rsidRPr="005F24AB">
        <w:rPr>
          <w:rFonts w:ascii="ＭＳ ゴシック" w:eastAsia="ＭＳ ゴシック" w:hAnsi="ＭＳ ゴシック" w:cs="ＭＳ 明朝" w:hint="eastAsia"/>
          <w:color w:val="000000"/>
          <w:kern w:val="0"/>
          <w:szCs w:val="21"/>
        </w:rPr>
        <w:t>高校生以下は無料</w:t>
      </w:r>
    </w:p>
    <w:p w:rsidR="006446CD" w:rsidRDefault="006446CD" w:rsidP="005474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1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※小・中・</w:t>
      </w:r>
      <w:r w:rsidRPr="005F24AB">
        <w:rPr>
          <w:rFonts w:ascii="ＭＳ ゴシック" w:eastAsia="ＭＳ ゴシック" w:hAnsi="ＭＳ ゴシック" w:cs="ＭＳ 明朝" w:hint="eastAsia"/>
          <w:color w:val="000000"/>
          <w:kern w:val="0"/>
          <w:szCs w:val="21"/>
        </w:rPr>
        <w:t>高校生を引率される指導者の方は事前に</w:t>
      </w:r>
      <w:r>
        <w:rPr>
          <w:rFonts w:ascii="ＭＳ ゴシック" w:eastAsia="ＭＳ ゴシック" w:hAnsi="ＭＳ ゴシック" w:cs="ＭＳ 明朝"/>
          <w:color w:val="000000"/>
          <w:kern w:val="0"/>
          <w:szCs w:val="21"/>
        </w:rPr>
        <w:t>2017</w:t>
      </w:r>
      <w:r>
        <w:rPr>
          <w:rFonts w:ascii="ＭＳ ゴシック" w:eastAsia="ＭＳ ゴシック" w:hAnsi="ＭＳ ゴシック" w:cs="ＭＳ 明朝" w:hint="eastAsia"/>
          <w:color w:val="000000"/>
          <w:kern w:val="0"/>
          <w:szCs w:val="21"/>
        </w:rPr>
        <w:t>バレーボールミーティング実行委員会事務局へ御連絡ください。別途対応させて頂きます（参加費無料）。</w:t>
      </w:r>
    </w:p>
    <w:p w:rsidR="006446CD" w:rsidRPr="005E5D11" w:rsidRDefault="006446CD" w:rsidP="005E5D11">
      <w:pPr>
        <w:pStyle w:val="ab"/>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ゴシック" w:eastAsia="ＭＳ ゴシック" w:hAnsi="ＭＳ ゴシック" w:cs="ＭＳ 明朝"/>
          <w:color w:val="000000"/>
          <w:kern w:val="0"/>
          <w:szCs w:val="21"/>
        </w:rPr>
      </w:pPr>
      <w:r w:rsidRPr="005E5D11">
        <w:rPr>
          <w:rFonts w:ascii="ＭＳ ゴシック" w:eastAsia="ＭＳ ゴシック" w:hAnsi="ＭＳ ゴシック" w:cs="ＭＳ 明朝" w:hint="eastAsia"/>
          <w:color w:val="000000"/>
          <w:kern w:val="0"/>
          <w:szCs w:val="21"/>
        </w:rPr>
        <w:t>参加申込方法</w:t>
      </w:r>
      <w:r w:rsidRPr="005E5D11">
        <w:rPr>
          <w:rFonts w:ascii="ＭＳ ゴシック" w:eastAsia="ＭＳ ゴシック" w:hAnsi="ＭＳ ゴシック" w:cs="ＭＳ 明朝"/>
          <w:color w:val="000000"/>
          <w:kern w:val="0"/>
          <w:szCs w:val="21"/>
        </w:rPr>
        <w:t xml:space="preserve"> </w:t>
      </w:r>
    </w:p>
    <w:p w:rsidR="006446CD" w:rsidRPr="00665052" w:rsidRDefault="006446CD" w:rsidP="00E541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20"/>
        <w:jc w:val="left"/>
        <w:rPr>
          <w:rFonts w:hAnsi="ＭＳ 明朝" w:cs="ＭＳ 明朝"/>
          <w:color w:val="000000"/>
          <w:kern w:val="0"/>
          <w:szCs w:val="21"/>
        </w:rPr>
      </w:pPr>
      <w:r w:rsidRPr="00665052">
        <w:rPr>
          <w:rFonts w:hAnsi="ＭＳ 明朝" w:cs="ＭＳ 明朝" w:hint="eastAsia"/>
          <w:color w:val="000000"/>
          <w:kern w:val="0"/>
          <w:szCs w:val="21"/>
        </w:rPr>
        <w:t>以下の方法でお申込み下さい。当日の受付混雑緩和のため、事前申込みにご協力ください。</w:t>
      </w:r>
    </w:p>
    <w:p w:rsidR="006446CD" w:rsidRPr="00665052" w:rsidRDefault="006446CD" w:rsidP="00E541C1">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0" w:left="420"/>
        <w:jc w:val="left"/>
        <w:rPr>
          <w:rFonts w:hAnsi="ＭＳ 明朝" w:cs="ＭＳ 明朝"/>
          <w:color w:val="000000"/>
          <w:kern w:val="0"/>
          <w:szCs w:val="21"/>
        </w:rPr>
      </w:pPr>
      <w:r w:rsidRPr="00665052">
        <w:rPr>
          <w:rFonts w:hAnsi="ＭＳ 明朝" w:cs="ＭＳ 明朝" w:hint="eastAsia"/>
          <w:color w:val="000000"/>
          <w:kern w:val="0"/>
          <w:szCs w:val="21"/>
        </w:rPr>
        <w:t>○事前申込みの方</w:t>
      </w:r>
      <w:r>
        <w:rPr>
          <w:rFonts w:hAnsi="ＭＳ 明朝" w:cs="ＭＳ 明朝" w:hint="eastAsia"/>
          <w:color w:val="000000"/>
          <w:kern w:val="0"/>
          <w:szCs w:val="21"/>
        </w:rPr>
        <w:t>…締切りは</w:t>
      </w:r>
      <w:r>
        <w:rPr>
          <w:rFonts w:hAnsi="ＭＳ 明朝" w:cs="Century"/>
          <w:color w:val="000000"/>
          <w:kern w:val="0"/>
          <w:szCs w:val="21"/>
        </w:rPr>
        <w:t>2017</w:t>
      </w:r>
      <w:r w:rsidRPr="00665052">
        <w:rPr>
          <w:rFonts w:hAnsi="ＭＳ 明朝" w:cs="ＭＳ 明朝" w:hint="eastAsia"/>
          <w:color w:val="000000"/>
          <w:kern w:val="0"/>
          <w:szCs w:val="21"/>
        </w:rPr>
        <w:t>年</w:t>
      </w:r>
      <w:r>
        <w:rPr>
          <w:rFonts w:hAnsi="ＭＳ 明朝" w:cs="ＭＳ 明朝"/>
          <w:color w:val="000000"/>
          <w:kern w:val="0"/>
          <w:szCs w:val="21"/>
        </w:rPr>
        <w:t>7</w:t>
      </w:r>
      <w:r w:rsidRPr="00665052">
        <w:rPr>
          <w:rFonts w:hAnsi="ＭＳ 明朝" w:cs="ＭＳ 明朝" w:hint="eastAsia"/>
          <w:color w:val="000000"/>
          <w:kern w:val="0"/>
          <w:szCs w:val="21"/>
        </w:rPr>
        <w:t>月</w:t>
      </w:r>
      <w:r>
        <w:rPr>
          <w:rFonts w:hAnsi="ＭＳ 明朝" w:cs="ＭＳ 明朝"/>
          <w:color w:val="000000"/>
          <w:kern w:val="0"/>
          <w:szCs w:val="21"/>
        </w:rPr>
        <w:t>22</w:t>
      </w:r>
      <w:r w:rsidRPr="00665052">
        <w:rPr>
          <w:rFonts w:hAnsi="ＭＳ 明朝" w:cs="ＭＳ 明朝" w:hint="eastAsia"/>
          <w:color w:val="000000"/>
          <w:kern w:val="0"/>
          <w:szCs w:val="21"/>
        </w:rPr>
        <w:t>日</w:t>
      </w:r>
      <w:r w:rsidRPr="00665052">
        <w:rPr>
          <w:rFonts w:hAnsi="ＭＳ 明朝" w:cs="ＭＳ 明朝"/>
          <w:color w:val="000000"/>
          <w:kern w:val="0"/>
          <w:szCs w:val="21"/>
        </w:rPr>
        <w:t>(</w:t>
      </w:r>
      <w:r w:rsidRPr="00665052">
        <w:rPr>
          <w:rFonts w:hAnsi="ＭＳ 明朝" w:cs="ＭＳ 明朝" w:hint="eastAsia"/>
          <w:color w:val="000000"/>
          <w:kern w:val="0"/>
          <w:szCs w:val="21"/>
        </w:rPr>
        <w:t>土</w:t>
      </w:r>
      <w:r w:rsidRPr="00665052">
        <w:rPr>
          <w:rFonts w:hAnsi="ＭＳ 明朝" w:cs="ＭＳ 明朝"/>
          <w:color w:val="000000"/>
          <w:kern w:val="0"/>
          <w:szCs w:val="21"/>
        </w:rPr>
        <w:t>)</w:t>
      </w:r>
      <w:r w:rsidRPr="00665052">
        <w:rPr>
          <w:rFonts w:hAnsi="ＭＳ 明朝" w:cs="ＭＳ 明朝" w:hint="eastAsia"/>
          <w:color w:val="000000"/>
          <w:kern w:val="0"/>
          <w:szCs w:val="21"/>
        </w:rPr>
        <w:t>まで</w:t>
      </w:r>
      <w:r>
        <w:rPr>
          <w:rFonts w:hAnsi="ＭＳ 明朝" w:cs="ＭＳ 明朝" w:hint="eastAsia"/>
          <w:color w:val="000000"/>
          <w:kern w:val="0"/>
          <w:szCs w:val="21"/>
        </w:rPr>
        <w:t>とさせていただきます。</w:t>
      </w:r>
    </w:p>
    <w:p w:rsidR="006446CD" w:rsidRDefault="006446CD" w:rsidP="00E541C1">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hAnsi="ＭＳ 明朝" w:cs="ＭＳ 明朝"/>
          <w:color w:val="000000"/>
          <w:kern w:val="0"/>
          <w:szCs w:val="21"/>
        </w:rPr>
      </w:pPr>
      <w:r>
        <w:rPr>
          <w:rFonts w:hAnsi="ＭＳ 明朝" w:cs="ＭＳ 明朝" w:hint="eastAsia"/>
          <w:color w:val="000000"/>
          <w:kern w:val="0"/>
          <w:szCs w:val="21"/>
        </w:rPr>
        <w:t xml:space="preserve">　　　申し込みの方法（</w:t>
      </w:r>
      <w:r>
        <w:rPr>
          <w:rFonts w:hAnsi="ＭＳ 明朝" w:cs="ＭＳ 明朝"/>
          <w:color w:val="000000"/>
          <w:kern w:val="0"/>
          <w:szCs w:val="21"/>
        </w:rPr>
        <w:t>2</w:t>
      </w:r>
      <w:r>
        <w:rPr>
          <w:rFonts w:hAnsi="ＭＳ 明朝" w:cs="ＭＳ 明朝" w:hint="eastAsia"/>
          <w:color w:val="000000"/>
          <w:kern w:val="0"/>
          <w:szCs w:val="21"/>
        </w:rPr>
        <w:t>つから選んでください）</w:t>
      </w:r>
    </w:p>
    <w:p w:rsidR="006446CD" w:rsidRPr="00182F63" w:rsidRDefault="006446CD" w:rsidP="00910638">
      <w:pPr>
        <w:pStyle w:val="ab"/>
        <w:widowControl/>
        <w:numPr>
          <w:ilvl w:val="0"/>
          <w:numId w:val="1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hAnsi="ＭＳ 明朝" w:cs="ＭＳ 明朝"/>
          <w:color w:val="000000"/>
          <w:kern w:val="0"/>
          <w:szCs w:val="21"/>
        </w:rPr>
      </w:pPr>
      <w:r w:rsidRPr="00182F63">
        <w:rPr>
          <w:rFonts w:hAnsi="ＭＳ 明朝" w:cs="ＭＳ 明朝" w:hint="eastAsia"/>
          <w:color w:val="000000"/>
          <w:kern w:val="0"/>
          <w:szCs w:val="21"/>
        </w:rPr>
        <w:t>学会</w:t>
      </w:r>
      <w:r w:rsidRPr="00182F63">
        <w:rPr>
          <w:rFonts w:hAnsi="ＭＳ 明朝" w:cs="ＭＳ 明朝"/>
          <w:color w:val="000000"/>
          <w:kern w:val="0"/>
          <w:szCs w:val="21"/>
        </w:rPr>
        <w:t>HP</w:t>
      </w:r>
      <w:r w:rsidRPr="00182F63">
        <w:rPr>
          <w:rFonts w:hAnsi="ＭＳ 明朝" w:cs="ＭＳ 明朝" w:hint="eastAsia"/>
          <w:color w:val="000000"/>
          <w:kern w:val="0"/>
          <w:szCs w:val="21"/>
        </w:rPr>
        <w:t>の申込み登録フォームより、必要事項を入力して送信してください。</w:t>
      </w:r>
    </w:p>
    <w:p w:rsidR="006446CD" w:rsidRDefault="00E70AA2" w:rsidP="00910638">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0" w:left="420" w:firstLineChars="600" w:firstLine="1260"/>
        <w:jc w:val="left"/>
      </w:pPr>
      <w:r>
        <w:rPr>
          <w:noProof/>
        </w:rPr>
        <w:drawing>
          <wp:anchor distT="0" distB="0" distL="114300" distR="114300" simplePos="0" relativeHeight="251658240" behindDoc="0" locked="0" layoutInCell="1" allowOverlap="1">
            <wp:simplePos x="0" y="0"/>
            <wp:positionH relativeFrom="column">
              <wp:posOffset>5800725</wp:posOffset>
            </wp:positionH>
            <wp:positionV relativeFrom="paragraph">
              <wp:posOffset>228600</wp:posOffset>
            </wp:positionV>
            <wp:extent cx="855980" cy="855980"/>
            <wp:effectExtent l="0" t="0" r="127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980" cy="855980"/>
                    </a:xfrm>
                    <a:prstGeom prst="rect">
                      <a:avLst/>
                    </a:prstGeom>
                    <a:noFill/>
                  </pic:spPr>
                </pic:pic>
              </a:graphicData>
            </a:graphic>
          </wp:anchor>
        </w:drawing>
      </w:r>
      <w:r w:rsidR="006446CD" w:rsidRPr="00910638">
        <w:t xml:space="preserve">https://goo.gl/forms/s0Yk3aZtqh3tIVRN2 </w:t>
      </w:r>
      <w:r w:rsidR="006446CD" w:rsidRPr="00910638">
        <w:rPr>
          <w:rFonts w:hint="eastAsia"/>
        </w:rPr>
        <w:t xml:space="preserve">　</w:t>
      </w:r>
      <w:r w:rsidR="006446CD" w:rsidRPr="00910638">
        <w:t>(</w:t>
      </w:r>
      <w:r w:rsidR="006446CD" w:rsidRPr="00910638">
        <w:rPr>
          <w:rFonts w:hint="eastAsia"/>
        </w:rPr>
        <w:t>←</w:t>
      </w:r>
      <w:r w:rsidR="006446CD" w:rsidRPr="00910638">
        <w:t>URL</w:t>
      </w:r>
      <w:r w:rsidR="006446CD" w:rsidRPr="00910638">
        <w:rPr>
          <w:rFonts w:hint="eastAsia"/>
        </w:rPr>
        <w:t>をコピーして開いて下さい。</w:t>
      </w:r>
      <w:r w:rsidR="006446CD" w:rsidRPr="00910638">
        <w:t>)</w:t>
      </w:r>
      <w:r w:rsidR="006446CD" w:rsidRPr="00910638">
        <w:br/>
      </w:r>
      <w:r w:rsidR="006446CD" w:rsidRPr="00910638">
        <w:rPr>
          <w:rFonts w:hint="eastAsia"/>
        </w:rPr>
        <w:t xml:space="preserve">　　　　</w:t>
      </w:r>
      <w:r w:rsidR="006446CD">
        <w:rPr>
          <w:rFonts w:hint="eastAsia"/>
        </w:rPr>
        <w:t xml:space="preserve">　　</w:t>
      </w:r>
      <w:r w:rsidR="006446CD" w:rsidRPr="00910638">
        <w:rPr>
          <w:rFonts w:hint="eastAsia"/>
        </w:rPr>
        <w:t>下記</w:t>
      </w:r>
      <w:r w:rsidR="006446CD" w:rsidRPr="00910638">
        <w:t>QR</w:t>
      </w:r>
      <w:r w:rsidR="006446CD" w:rsidRPr="00910638">
        <w:rPr>
          <w:rFonts w:hint="eastAsia"/>
        </w:rPr>
        <w:t>コードも利用できます。</w:t>
      </w:r>
    </w:p>
    <w:p w:rsidR="006446CD" w:rsidRPr="00F23427" w:rsidRDefault="00E70AA2" w:rsidP="00E70AA2">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800" w:left="1701" w:hangingChars="10" w:hanging="21"/>
        <w:jc w:val="left"/>
      </w:pPr>
      <w:r w:rsidRPr="00F23427">
        <w:rPr>
          <w:rFonts w:hint="eastAsia"/>
        </w:rPr>
        <w:t>公益財団法人日本体育協会公認スポーツ指導者の資格更新のための義務研修としての受講を希望される場合は、備考欄に「義務研修受講希望」とお書きください。</w:t>
      </w:r>
    </w:p>
    <w:p w:rsidR="006446CD" w:rsidRDefault="006446CD" w:rsidP="00910638">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400" w:left="1575" w:hangingChars="350" w:hanging="735"/>
        <w:jc w:val="left"/>
        <w:rPr>
          <w:rFonts w:hAnsi="ＭＳ 明朝" w:cs="ＭＳ 明朝"/>
          <w:color w:val="000000"/>
          <w:kern w:val="0"/>
          <w:szCs w:val="21"/>
        </w:rPr>
      </w:pPr>
      <w:r>
        <w:rPr>
          <w:rFonts w:hAnsi="ＭＳ 明朝" w:cs="ＭＳ 明朝" w:hint="eastAsia"/>
          <w:color w:val="000000"/>
          <w:kern w:val="0"/>
          <w:szCs w:val="21"/>
        </w:rPr>
        <w:t>（２）</w:t>
      </w:r>
      <w:r w:rsidRPr="00910638">
        <w:rPr>
          <w:rFonts w:hint="eastAsia"/>
        </w:rPr>
        <w:t>氏名</w:t>
      </w:r>
      <w:r w:rsidRPr="00910638">
        <w:t>(</w:t>
      </w:r>
      <w:r w:rsidRPr="00910638">
        <w:rPr>
          <w:rFonts w:hint="eastAsia"/>
        </w:rPr>
        <w:t>ふりがな</w:t>
      </w:r>
      <w:r w:rsidRPr="00910638">
        <w:t>)</w:t>
      </w:r>
      <w:r w:rsidRPr="00910638">
        <w:rPr>
          <w:rFonts w:hint="eastAsia"/>
        </w:rPr>
        <w:t>、所属先、連絡先、会員・非会員の別、一般・学生の別</w:t>
      </w:r>
      <w:r w:rsidRPr="00910638">
        <w:t>(</w:t>
      </w:r>
      <w:r w:rsidRPr="00910638">
        <w:rPr>
          <w:rFonts w:hint="eastAsia"/>
        </w:rPr>
        <w:t>高校生以下あるいは小中学生の引率の有無</w:t>
      </w:r>
      <w:r w:rsidRPr="00910638">
        <w:t>)</w:t>
      </w:r>
      <w:r w:rsidRPr="00910638">
        <w:rPr>
          <w:rFonts w:hint="eastAsia"/>
        </w:rPr>
        <w:t>、情報交換会参加の有無</w:t>
      </w:r>
      <w:r w:rsidR="00E70AA2" w:rsidRPr="00F23427">
        <w:rPr>
          <w:rFonts w:hint="eastAsia"/>
        </w:rPr>
        <w:t>、「義務研修受講希望」の有無</w:t>
      </w:r>
      <w:r>
        <w:rPr>
          <w:rFonts w:hAnsi="ＭＳ 明朝" w:cs="ＭＳ 明朝" w:hint="eastAsia"/>
          <w:color w:val="000000"/>
          <w:kern w:val="0"/>
          <w:szCs w:val="21"/>
        </w:rPr>
        <w:t>を記入したメールを下記宛に送ってください。</w:t>
      </w:r>
    </w:p>
    <w:p w:rsidR="006446CD" w:rsidRDefault="006446CD" w:rsidP="004A28F5">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0" w:left="420"/>
        <w:jc w:val="left"/>
        <w:rPr>
          <w:rFonts w:hAnsi="ＭＳ 明朝" w:cs="ＭＳ 明朝"/>
          <w:color w:val="000000"/>
          <w:kern w:val="0"/>
          <w:szCs w:val="21"/>
        </w:rPr>
      </w:pPr>
      <w:r>
        <w:rPr>
          <w:rFonts w:hAnsi="ＭＳ 明朝" w:cs="ＭＳ 明朝" w:hint="eastAsia"/>
          <w:color w:val="000000"/>
          <w:kern w:val="0"/>
          <w:szCs w:val="21"/>
        </w:rPr>
        <w:t xml:space="preserve">　　　</w:t>
      </w:r>
      <w:r>
        <w:rPr>
          <w:rFonts w:hAnsi="ＭＳ 明朝" w:cs="ＭＳ 明朝"/>
          <w:color w:val="000000"/>
          <w:kern w:val="0"/>
          <w:szCs w:val="21"/>
        </w:rPr>
        <w:t xml:space="preserve">   </w:t>
      </w:r>
      <w:hyperlink r:id="rId9" w:history="1">
        <w:r w:rsidRPr="0090498B">
          <w:rPr>
            <w:rStyle w:val="a9"/>
            <w:rFonts w:hAnsi="ＭＳ 明朝" w:cs="ＭＳ 明朝"/>
            <w:kern w:val="0"/>
            <w:szCs w:val="21"/>
          </w:rPr>
          <w:t>nunomura@edu.u-toyama.ac.jp</w:t>
        </w:r>
      </w:hyperlink>
      <w:r>
        <w:rPr>
          <w:rFonts w:hAnsi="ＭＳ 明朝" w:cs="ＭＳ 明朝" w:hint="eastAsia"/>
          <w:color w:val="000000"/>
          <w:kern w:val="0"/>
          <w:szCs w:val="21"/>
        </w:rPr>
        <w:t xml:space="preserve">　大会実行委員長　布村忠弘宛</w:t>
      </w:r>
    </w:p>
    <w:p w:rsidR="006446CD" w:rsidRDefault="006446CD" w:rsidP="00E541C1">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0" w:left="420" w:firstLineChars="200" w:firstLine="420"/>
        <w:jc w:val="left"/>
        <w:rPr>
          <w:rFonts w:hAnsi="ＭＳ 明朝" w:cs="ＭＳ 明朝"/>
          <w:color w:val="000000"/>
          <w:kern w:val="0"/>
          <w:szCs w:val="21"/>
        </w:rPr>
      </w:pPr>
      <w:r>
        <w:rPr>
          <w:rFonts w:hAnsi="ＭＳ 明朝" w:cs="ＭＳ 明朝" w:hint="eastAsia"/>
          <w:color w:val="000000"/>
          <w:kern w:val="0"/>
          <w:szCs w:val="21"/>
        </w:rPr>
        <w:t>また、参加費を</w:t>
      </w:r>
      <w:r>
        <w:rPr>
          <w:rFonts w:hAnsi="ＭＳ 明朝" w:cs="Century"/>
          <w:color w:val="000000"/>
          <w:kern w:val="0"/>
          <w:szCs w:val="21"/>
        </w:rPr>
        <w:t>2017</w:t>
      </w:r>
      <w:r w:rsidRPr="00665052">
        <w:rPr>
          <w:rFonts w:hAnsi="ＭＳ 明朝" w:cs="ＭＳ 明朝" w:hint="eastAsia"/>
          <w:color w:val="000000"/>
          <w:kern w:val="0"/>
          <w:szCs w:val="21"/>
        </w:rPr>
        <w:t>年</w:t>
      </w:r>
      <w:r>
        <w:rPr>
          <w:rFonts w:hAnsi="ＭＳ 明朝" w:cs="ＭＳ 明朝"/>
          <w:color w:val="000000"/>
          <w:kern w:val="0"/>
          <w:szCs w:val="21"/>
        </w:rPr>
        <w:t>7</w:t>
      </w:r>
      <w:r w:rsidRPr="00665052">
        <w:rPr>
          <w:rFonts w:hAnsi="ＭＳ 明朝" w:cs="ＭＳ 明朝" w:hint="eastAsia"/>
          <w:color w:val="000000"/>
          <w:kern w:val="0"/>
          <w:szCs w:val="21"/>
        </w:rPr>
        <w:t>月</w:t>
      </w:r>
      <w:r>
        <w:rPr>
          <w:rFonts w:hAnsi="ＭＳ 明朝" w:cs="ＭＳ 明朝"/>
          <w:color w:val="000000"/>
          <w:kern w:val="0"/>
          <w:szCs w:val="21"/>
        </w:rPr>
        <w:t>22</w:t>
      </w:r>
      <w:r w:rsidRPr="00665052">
        <w:rPr>
          <w:rFonts w:hAnsi="ＭＳ 明朝" w:cs="ＭＳ 明朝" w:hint="eastAsia"/>
          <w:color w:val="000000"/>
          <w:kern w:val="0"/>
          <w:szCs w:val="21"/>
        </w:rPr>
        <w:t>日</w:t>
      </w:r>
      <w:r w:rsidRPr="00665052">
        <w:rPr>
          <w:rFonts w:hAnsi="ＭＳ 明朝" w:cs="ＭＳ 明朝"/>
          <w:color w:val="000000"/>
          <w:kern w:val="0"/>
          <w:szCs w:val="21"/>
        </w:rPr>
        <w:t>(</w:t>
      </w:r>
      <w:r w:rsidRPr="00665052">
        <w:rPr>
          <w:rFonts w:hAnsi="ＭＳ 明朝" w:cs="ＭＳ 明朝" w:hint="eastAsia"/>
          <w:color w:val="000000"/>
          <w:kern w:val="0"/>
          <w:szCs w:val="21"/>
        </w:rPr>
        <w:t>土</w:t>
      </w:r>
      <w:r w:rsidRPr="00665052">
        <w:rPr>
          <w:rFonts w:hAnsi="ＭＳ 明朝" w:cs="ＭＳ 明朝"/>
          <w:color w:val="000000"/>
          <w:kern w:val="0"/>
          <w:szCs w:val="21"/>
        </w:rPr>
        <w:t>)</w:t>
      </w:r>
      <w:r>
        <w:rPr>
          <w:rFonts w:hAnsi="ＭＳ 明朝" w:cs="ＭＳ 明朝" w:hint="eastAsia"/>
          <w:color w:val="000000"/>
          <w:kern w:val="0"/>
          <w:szCs w:val="21"/>
        </w:rPr>
        <w:t>までに下記口座へ</w:t>
      </w:r>
      <w:r w:rsidRPr="00665052">
        <w:rPr>
          <w:rFonts w:hAnsi="ＭＳ 明朝" w:cs="ＭＳ 明朝" w:hint="eastAsia"/>
          <w:color w:val="000000"/>
          <w:kern w:val="0"/>
          <w:szCs w:val="21"/>
        </w:rPr>
        <w:t>お振込ください</w:t>
      </w:r>
      <w:r>
        <w:rPr>
          <w:rFonts w:hAnsi="ＭＳ 明朝" w:cs="ＭＳ 明朝" w:hint="eastAsia"/>
          <w:color w:val="000000"/>
          <w:kern w:val="0"/>
          <w:szCs w:val="21"/>
        </w:rPr>
        <w:t>。</w:t>
      </w:r>
    </w:p>
    <w:p w:rsidR="006446CD" w:rsidRPr="005B302B" w:rsidRDefault="006446CD" w:rsidP="00E541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hAnsi="ＭＳ 明朝" w:cs="ＭＳ 明朝"/>
          <w:color w:val="000000"/>
          <w:kern w:val="0"/>
          <w:szCs w:val="21"/>
        </w:rPr>
      </w:pPr>
      <w:r w:rsidRPr="00665052">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665052">
        <w:rPr>
          <w:rFonts w:hAnsi="ＭＳ 明朝" w:cs="ＭＳ 明朝" w:hint="eastAsia"/>
          <w:color w:val="000000"/>
          <w:kern w:val="0"/>
          <w:szCs w:val="21"/>
        </w:rPr>
        <w:t xml:space="preserve">　　</w:t>
      </w:r>
      <w:r w:rsidRPr="005B302B">
        <w:rPr>
          <w:rFonts w:hAnsi="ＭＳ 明朝" w:cs="ＭＳ 明朝" w:hint="eastAsia"/>
          <w:color w:val="000000"/>
          <w:kern w:val="0"/>
          <w:szCs w:val="21"/>
        </w:rPr>
        <w:t>振込先金融機関：楽天銀行</w:t>
      </w:r>
    </w:p>
    <w:p w:rsidR="006446CD" w:rsidRPr="009F710A" w:rsidRDefault="006446CD" w:rsidP="00E541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hAnsi="ＭＳ 明朝" w:cs="ＭＳ 明朝"/>
          <w:kern w:val="0"/>
          <w:szCs w:val="21"/>
        </w:rPr>
      </w:pPr>
      <w:r w:rsidRPr="005B302B">
        <w:rPr>
          <w:rFonts w:hAnsi="ＭＳ 明朝" w:cs="ＭＳ 明朝" w:hint="eastAsia"/>
          <w:color w:val="000000"/>
          <w:kern w:val="0"/>
          <w:szCs w:val="21"/>
        </w:rPr>
        <w:t xml:space="preserve">　　　　　　支店および番号：</w:t>
      </w:r>
      <w:r w:rsidRPr="009F710A">
        <w:rPr>
          <w:rFonts w:hAnsi="ＭＳ 明朝" w:cs="ＭＳ 明朝" w:hint="eastAsia"/>
          <w:kern w:val="0"/>
          <w:szCs w:val="21"/>
        </w:rPr>
        <w:t>ワルツ支店（店番号：</w:t>
      </w:r>
      <w:r w:rsidRPr="009F710A">
        <w:rPr>
          <w:rFonts w:hAnsi="ＭＳ 明朝" w:cs="ＭＳ 明朝"/>
          <w:kern w:val="0"/>
          <w:szCs w:val="21"/>
        </w:rPr>
        <w:t>204</w:t>
      </w:r>
      <w:r w:rsidRPr="009F710A">
        <w:rPr>
          <w:rFonts w:hAnsi="ＭＳ 明朝" w:cs="ＭＳ 明朝" w:hint="eastAsia"/>
          <w:kern w:val="0"/>
          <w:szCs w:val="21"/>
        </w:rPr>
        <w:t>），口座番号：</w:t>
      </w:r>
      <w:r w:rsidRPr="009F710A">
        <w:rPr>
          <w:rFonts w:hAnsi="ＭＳ 明朝" w:cs="ＭＳ 明朝"/>
          <w:kern w:val="0"/>
          <w:szCs w:val="21"/>
        </w:rPr>
        <w:t>4615919</w:t>
      </w:r>
    </w:p>
    <w:p w:rsidR="006446CD" w:rsidRPr="00665052" w:rsidRDefault="006446CD" w:rsidP="00E541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hAnsi="ＭＳ 明朝" w:cs="ＭＳ 明朝"/>
          <w:color w:val="000000"/>
          <w:kern w:val="0"/>
          <w:szCs w:val="21"/>
        </w:rPr>
      </w:pPr>
      <w:r w:rsidRPr="00665052">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665052">
        <w:rPr>
          <w:rFonts w:hAnsi="ＭＳ 明朝" w:cs="ＭＳ 明朝" w:hint="eastAsia"/>
          <w:color w:val="000000"/>
          <w:kern w:val="0"/>
          <w:szCs w:val="21"/>
        </w:rPr>
        <w:t xml:space="preserve">　　</w:t>
      </w:r>
      <w:r>
        <w:rPr>
          <w:rFonts w:hAnsi="ＭＳ 明朝" w:cs="ＭＳ 明朝" w:hint="eastAsia"/>
          <w:color w:val="000000"/>
          <w:kern w:val="0"/>
          <w:szCs w:val="21"/>
        </w:rPr>
        <w:t>口座名義：布村忠弘（ヌノムラタダヒロ</w:t>
      </w:r>
      <w:r w:rsidRPr="00665052">
        <w:rPr>
          <w:rFonts w:hAnsi="ＭＳ 明朝" w:cs="ＭＳ 明朝" w:hint="eastAsia"/>
          <w:color w:val="000000"/>
          <w:kern w:val="0"/>
          <w:szCs w:val="21"/>
        </w:rPr>
        <w:t>）</w:t>
      </w:r>
    </w:p>
    <w:p w:rsidR="006446CD" w:rsidRPr="005474CD" w:rsidRDefault="006446CD" w:rsidP="005474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20"/>
        <w:jc w:val="left"/>
        <w:rPr>
          <w:rFonts w:hAnsi="ＭＳ 明朝" w:cs="ＭＳ 明朝"/>
          <w:color w:val="000000"/>
          <w:kern w:val="0"/>
          <w:szCs w:val="21"/>
        </w:rPr>
      </w:pPr>
      <w:r w:rsidRPr="00665052">
        <w:rPr>
          <w:rFonts w:hAnsi="ＭＳ 明朝" w:cs="ＭＳ 明朝" w:hint="eastAsia"/>
          <w:color w:val="000000"/>
          <w:kern w:val="0"/>
          <w:szCs w:val="21"/>
        </w:rPr>
        <w:t>○当日申込みの方</w:t>
      </w:r>
      <w:r>
        <w:rPr>
          <w:rFonts w:hAnsi="ＭＳ 明朝" w:cs="ＭＳ 明朝" w:hint="eastAsia"/>
          <w:color w:val="000000"/>
          <w:kern w:val="0"/>
          <w:szCs w:val="21"/>
        </w:rPr>
        <w:t>…</w:t>
      </w:r>
      <w:r w:rsidRPr="00665052">
        <w:rPr>
          <w:rFonts w:hAnsi="ＭＳ 明朝" w:cs="ＭＳ 明朝" w:hint="eastAsia"/>
          <w:color w:val="000000"/>
          <w:kern w:val="0"/>
          <w:szCs w:val="21"/>
        </w:rPr>
        <w:t>当日</w:t>
      </w:r>
      <w:r>
        <w:rPr>
          <w:rFonts w:hAnsi="ＭＳ 明朝" w:cs="ＭＳ 明朝" w:hint="eastAsia"/>
          <w:color w:val="000000"/>
          <w:kern w:val="0"/>
          <w:szCs w:val="21"/>
        </w:rPr>
        <w:t>、</w:t>
      </w:r>
      <w:r w:rsidRPr="00665052">
        <w:rPr>
          <w:rFonts w:hAnsi="ＭＳ 明朝" w:cs="ＭＳ 明朝" w:hint="eastAsia"/>
          <w:color w:val="000000"/>
          <w:kern w:val="0"/>
          <w:szCs w:val="21"/>
        </w:rPr>
        <w:t>受付にて手続きを完了してください</w:t>
      </w:r>
      <w:r>
        <w:rPr>
          <w:rFonts w:hAnsi="ＭＳ 明朝" w:cs="ＭＳ 明朝" w:hint="eastAsia"/>
          <w:color w:val="000000"/>
          <w:kern w:val="0"/>
          <w:szCs w:val="21"/>
        </w:rPr>
        <w:t>。</w:t>
      </w:r>
    </w:p>
    <w:p w:rsidR="006446CD" w:rsidRPr="005E5D11" w:rsidRDefault="006446CD" w:rsidP="005E5D11">
      <w:pPr>
        <w:pStyle w:val="ab"/>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ゴシック" w:eastAsia="ＭＳ ゴシック" w:hAnsi="ＭＳ ゴシック" w:cs="ＭＳ 明朝"/>
          <w:color w:val="000000"/>
          <w:kern w:val="0"/>
          <w:szCs w:val="21"/>
        </w:rPr>
      </w:pPr>
      <w:r w:rsidRPr="005E5D11">
        <w:rPr>
          <w:rFonts w:ascii="ＭＳ ゴシック" w:eastAsia="ＭＳ ゴシック" w:hAnsi="ＭＳ ゴシック" w:cs="ＭＳ 明朝" w:hint="eastAsia"/>
          <w:color w:val="000000"/>
          <w:kern w:val="0"/>
          <w:szCs w:val="21"/>
        </w:rPr>
        <w:t>情報交換会</w:t>
      </w:r>
    </w:p>
    <w:p w:rsidR="006446CD" w:rsidRPr="005474CD" w:rsidRDefault="006446CD" w:rsidP="005474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10"/>
        <w:jc w:val="left"/>
        <w:rPr>
          <w:rFonts w:hAnsi="ＭＳ 明朝" w:cs="メイリオ"/>
          <w:color w:val="000000"/>
          <w:szCs w:val="32"/>
        </w:rPr>
      </w:pPr>
      <w:r w:rsidRPr="005E5D11">
        <w:rPr>
          <w:rFonts w:hAnsi="ＭＳ 明朝" w:cs="メイリオ"/>
          <w:color w:val="000000"/>
          <w:szCs w:val="32"/>
        </w:rPr>
        <w:t>16</w:t>
      </w:r>
      <w:r w:rsidRPr="005E5D11">
        <w:rPr>
          <w:rFonts w:hAnsi="ＭＳ 明朝" w:cs="メイリオ" w:hint="eastAsia"/>
          <w:color w:val="000000"/>
          <w:szCs w:val="32"/>
        </w:rPr>
        <w:t>：</w:t>
      </w:r>
      <w:r>
        <w:rPr>
          <w:rFonts w:hAnsi="ＭＳ 明朝" w:cs="メイリオ"/>
          <w:color w:val="000000"/>
          <w:szCs w:val="32"/>
        </w:rPr>
        <w:t>00</w:t>
      </w:r>
      <w:r w:rsidRPr="005E5D11">
        <w:rPr>
          <w:rFonts w:hAnsi="ＭＳ 明朝" w:cs="メイリオ" w:hint="eastAsia"/>
          <w:color w:val="000000"/>
          <w:szCs w:val="32"/>
        </w:rPr>
        <w:t>より</w:t>
      </w:r>
      <w:r>
        <w:rPr>
          <w:rFonts w:ascii="ＤＦＰ教科書体W3" w:eastAsia="ＤＦＰ教科書体W3" w:hAnsi="HG明朝E" w:hint="eastAsia"/>
        </w:rPr>
        <w:t>富山空港</w:t>
      </w:r>
      <w:r>
        <w:rPr>
          <w:rFonts w:ascii="ＤＦＰ教科書体W3" w:eastAsia="ＤＦＰ教科書体W3" w:hAnsi="HG明朝E"/>
        </w:rPr>
        <w:t>3</w:t>
      </w:r>
      <w:r>
        <w:rPr>
          <w:rFonts w:ascii="ＤＦＰ教科書体W3" w:eastAsia="ＤＦＰ教科書体W3" w:hAnsi="HG明朝E" w:hint="eastAsia"/>
        </w:rPr>
        <w:t>階レセプションルーム</w:t>
      </w:r>
      <w:r w:rsidRPr="005E5D11">
        <w:rPr>
          <w:rFonts w:hAnsi="ＭＳ 明朝" w:cs="メイリオ" w:hint="eastAsia"/>
          <w:color w:val="000000"/>
          <w:szCs w:val="32"/>
        </w:rPr>
        <w:t>において、講師を交えての</w:t>
      </w:r>
      <w:r w:rsidRPr="005E5D11">
        <w:rPr>
          <w:rFonts w:hAnsi="ＭＳ 明朝" w:cs="ＭＳ 明朝" w:hint="eastAsia"/>
          <w:color w:val="000000"/>
          <w:kern w:val="0"/>
          <w:szCs w:val="21"/>
        </w:rPr>
        <w:t>情報交換会</w:t>
      </w:r>
      <w:r w:rsidRPr="005E5D11">
        <w:rPr>
          <w:rFonts w:hAnsi="ＭＳ 明朝" w:cs="メイリオ" w:hint="eastAsia"/>
          <w:color w:val="000000"/>
          <w:szCs w:val="32"/>
        </w:rPr>
        <w:t>を開催いたします。会費は会員・非会員ともに</w:t>
      </w:r>
      <w:r w:rsidRPr="005E5D11">
        <w:rPr>
          <w:rFonts w:hAnsi="ＭＳ 明朝" w:cs="メイリオ"/>
          <w:color w:val="000000"/>
          <w:szCs w:val="32"/>
        </w:rPr>
        <w:t>2,000</w:t>
      </w:r>
      <w:r w:rsidRPr="005E5D11">
        <w:rPr>
          <w:rFonts w:hAnsi="ＭＳ 明朝" w:cs="メイリオ" w:hint="eastAsia"/>
          <w:color w:val="000000"/>
          <w:szCs w:val="32"/>
        </w:rPr>
        <w:t>円です。参加希望の方は</w:t>
      </w:r>
      <w:r>
        <w:rPr>
          <w:rFonts w:hAnsi="ＭＳ 明朝" w:cs="Century"/>
          <w:color w:val="000000"/>
          <w:kern w:val="0"/>
          <w:szCs w:val="21"/>
        </w:rPr>
        <w:t>2017</w:t>
      </w:r>
      <w:r w:rsidRPr="005E5D11">
        <w:rPr>
          <w:rFonts w:hAnsi="ＭＳ 明朝" w:cs="ＭＳ 明朝" w:hint="eastAsia"/>
          <w:color w:val="000000"/>
          <w:kern w:val="0"/>
          <w:szCs w:val="21"/>
        </w:rPr>
        <w:t>年</w:t>
      </w:r>
      <w:r w:rsidRPr="005E5D11">
        <w:rPr>
          <w:rFonts w:hAnsi="ＭＳ 明朝" w:cs="ＭＳ 明朝"/>
          <w:color w:val="000000"/>
          <w:kern w:val="0"/>
          <w:szCs w:val="21"/>
        </w:rPr>
        <w:t>7</w:t>
      </w:r>
      <w:r w:rsidRPr="005E5D11">
        <w:rPr>
          <w:rFonts w:hAnsi="ＭＳ 明朝" w:cs="ＭＳ 明朝" w:hint="eastAsia"/>
          <w:color w:val="000000"/>
          <w:kern w:val="0"/>
          <w:szCs w:val="21"/>
        </w:rPr>
        <w:t>月</w:t>
      </w:r>
      <w:r>
        <w:rPr>
          <w:rFonts w:hAnsi="ＭＳ 明朝" w:cs="ＭＳ 明朝"/>
          <w:color w:val="000000"/>
          <w:kern w:val="0"/>
          <w:szCs w:val="21"/>
        </w:rPr>
        <w:t>22</w:t>
      </w:r>
      <w:r w:rsidRPr="005E5D11">
        <w:rPr>
          <w:rFonts w:hAnsi="ＭＳ 明朝" w:cs="ＭＳ 明朝" w:hint="eastAsia"/>
          <w:color w:val="000000"/>
          <w:kern w:val="0"/>
          <w:szCs w:val="21"/>
        </w:rPr>
        <w:t>日</w:t>
      </w:r>
      <w:r w:rsidRPr="005E5D11">
        <w:rPr>
          <w:rFonts w:hAnsi="ＭＳ 明朝" w:cs="ＭＳ 明朝"/>
          <w:color w:val="000000"/>
          <w:kern w:val="0"/>
          <w:szCs w:val="21"/>
        </w:rPr>
        <w:t>(</w:t>
      </w:r>
      <w:r w:rsidRPr="005E5D11">
        <w:rPr>
          <w:rFonts w:hAnsi="ＭＳ 明朝" w:cs="ＭＳ 明朝" w:hint="eastAsia"/>
          <w:color w:val="000000"/>
          <w:kern w:val="0"/>
          <w:szCs w:val="21"/>
        </w:rPr>
        <w:t>土</w:t>
      </w:r>
      <w:r w:rsidRPr="005E5D11">
        <w:rPr>
          <w:rFonts w:hAnsi="ＭＳ 明朝" w:cs="ＭＳ 明朝"/>
          <w:color w:val="000000"/>
          <w:kern w:val="0"/>
          <w:szCs w:val="21"/>
        </w:rPr>
        <w:t>)</w:t>
      </w:r>
      <w:r w:rsidRPr="005E5D11">
        <w:rPr>
          <w:rFonts w:hAnsi="ＭＳ 明朝" w:cs="メイリオ" w:hint="eastAsia"/>
          <w:color w:val="000000"/>
          <w:szCs w:val="32"/>
        </w:rPr>
        <w:t>までに参加費と併せてご入金下さい。当日参加も可能ですが、準備の都合上、極力事前のお手続きをお願いいたします。当日参加の方は、受付にて手続きを完了させてください。</w:t>
      </w:r>
    </w:p>
    <w:p w:rsidR="006446CD" w:rsidRPr="005E5D11" w:rsidRDefault="006446CD" w:rsidP="005E5D11">
      <w:pPr>
        <w:pStyle w:val="ab"/>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ゴシック" w:eastAsia="ＭＳ ゴシック" w:hAnsi="ＭＳ ゴシック" w:cs="ＭＳ 明朝"/>
          <w:color w:val="000000"/>
          <w:kern w:val="0"/>
          <w:szCs w:val="21"/>
        </w:rPr>
      </w:pPr>
      <w:r w:rsidRPr="005E5D11">
        <w:rPr>
          <w:rFonts w:ascii="ＭＳ ゴシック" w:eastAsia="ＭＳ ゴシック" w:hAnsi="ＭＳ ゴシック" w:cs="ＭＳ 明朝" w:hint="eastAsia"/>
          <w:color w:val="000000"/>
          <w:kern w:val="0"/>
          <w:szCs w:val="21"/>
        </w:rPr>
        <w:t>諸連絡</w:t>
      </w:r>
    </w:p>
    <w:p w:rsidR="006446CD" w:rsidRPr="005E5D11" w:rsidRDefault="006446CD" w:rsidP="005474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rPr>
          <w:rFonts w:ascii="ＭＳ ゴシック" w:eastAsia="ＭＳ ゴシック" w:hAnsi="ＭＳ ゴシック" w:cs="ＭＳ 明朝"/>
          <w:color w:val="000000"/>
          <w:kern w:val="0"/>
          <w:szCs w:val="21"/>
        </w:rPr>
      </w:pPr>
      <w:r w:rsidRPr="005F24AB">
        <w:rPr>
          <w:rFonts w:ascii="ＭＳ ゴシック" w:eastAsia="ＭＳ ゴシック" w:hAnsi="ＭＳ ゴシック" w:cs="メイリオ" w:hint="eastAsia"/>
          <w:color w:val="000000"/>
          <w:szCs w:val="32"/>
        </w:rPr>
        <w:t>・</w:t>
      </w:r>
      <w:r>
        <w:rPr>
          <w:rFonts w:ascii="ＤＦＰ教科書体W3" w:eastAsia="ＤＦＰ教科書体W3" w:hAnsi="HG明朝E" w:hint="eastAsia"/>
        </w:rPr>
        <w:t>実技（体験）をメインアリーナで行います。メインアリーナ</w:t>
      </w:r>
      <w:r w:rsidRPr="00734C06">
        <w:rPr>
          <w:rFonts w:ascii="ＤＦＰ教科書体W3" w:eastAsia="ＤＦＰ教科書体W3" w:hAnsi="HG明朝E" w:hint="eastAsia"/>
        </w:rPr>
        <w:t>は土足厳禁です</w:t>
      </w:r>
      <w:r>
        <w:rPr>
          <w:rFonts w:ascii="ＤＦＰ教科書体W3" w:eastAsia="ＤＦＰ教科書体W3" w:hAnsi="HG明朝E" w:hint="eastAsia"/>
        </w:rPr>
        <w:t>ので、室内用シューズや</w:t>
      </w:r>
      <w:r w:rsidRPr="00734C06">
        <w:rPr>
          <w:rFonts w:ascii="ＤＦＰ教科書体W3" w:eastAsia="ＤＦＰ教科書体W3" w:hAnsi="HG明朝E" w:hint="eastAsia"/>
        </w:rPr>
        <w:t>スリッパ等のご持参をお願いいたします</w:t>
      </w:r>
      <w:r>
        <w:rPr>
          <w:rFonts w:ascii="ＤＦＰ教科書体W3" w:eastAsia="ＤＦＰ教科書体W3" w:hAnsi="HG明朝E" w:hint="eastAsia"/>
        </w:rPr>
        <w:t>。</w:t>
      </w:r>
    </w:p>
    <w:p w:rsidR="006446CD" w:rsidRPr="005F24AB" w:rsidRDefault="006446CD" w:rsidP="005474C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w:t>
      </w:r>
      <w:r w:rsidR="003B763D">
        <w:rPr>
          <w:rFonts w:ascii="ＤＦＰ教科書体W3" w:eastAsia="ＤＦＰ教科書体W3" w:hAnsi="HG明朝E" w:hint="eastAsia"/>
        </w:rPr>
        <w:t>徒歩約5分で空港のレストランがご利用になれます。最寄りのコンビニまでも</w:t>
      </w:r>
      <w:r>
        <w:rPr>
          <w:rFonts w:ascii="ＤＦＰ教科書体W3" w:eastAsia="ＤＦＰ教科書体W3" w:hAnsi="HG明朝E" w:hint="eastAsia"/>
        </w:rPr>
        <w:t>徒歩約</w:t>
      </w:r>
      <w:r>
        <w:rPr>
          <w:rFonts w:ascii="ＤＦＰ教科書体W3" w:eastAsia="ＤＦＰ教科書体W3" w:hAnsi="HG明朝E"/>
        </w:rPr>
        <w:t>5</w:t>
      </w:r>
      <w:r>
        <w:rPr>
          <w:rFonts w:ascii="ＤＦＰ教科書体W3" w:eastAsia="ＤＦＰ教科書体W3" w:hAnsi="HG明朝E" w:hint="eastAsia"/>
        </w:rPr>
        <w:t>分です。</w:t>
      </w:r>
    </w:p>
    <w:p w:rsidR="006446CD" w:rsidRPr="00B4239A" w:rsidRDefault="006446CD" w:rsidP="00B4239A">
      <w:pPr>
        <w:pStyle w:val="ab"/>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color w:val="000000"/>
          <w:kern w:val="0"/>
          <w:szCs w:val="21"/>
        </w:rPr>
        <w:t>2017</w:t>
      </w:r>
      <w:r w:rsidRPr="00B4239A">
        <w:rPr>
          <w:rFonts w:ascii="ＭＳ ゴシック" w:eastAsia="ＭＳ ゴシック" w:hAnsi="ＭＳ ゴシック" w:cs="ＭＳ 明朝" w:hint="eastAsia"/>
          <w:color w:val="000000"/>
          <w:kern w:val="0"/>
          <w:szCs w:val="21"/>
        </w:rPr>
        <w:t>バレーボールミーティング実行委員会事務局</w:t>
      </w:r>
    </w:p>
    <w:p w:rsidR="006446CD" w:rsidRPr="00B4239A" w:rsidRDefault="006446CD" w:rsidP="008C19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400" w:left="1109" w:hangingChars="128" w:hanging="269"/>
        <w:jc w:val="left"/>
        <w:rPr>
          <w:rFonts w:ascii="ＭＳ 明朝" w:cs="ＭＳ 明朝"/>
          <w:color w:val="000000"/>
          <w:kern w:val="0"/>
          <w:szCs w:val="21"/>
        </w:rPr>
      </w:pPr>
      <w:r>
        <w:rPr>
          <w:rFonts w:ascii="ＭＳ 明朝" w:hAnsi="ＭＳ 明朝" w:cs="ＭＳ 明朝" w:hint="eastAsia"/>
          <w:color w:val="000000"/>
          <w:kern w:val="0"/>
          <w:szCs w:val="21"/>
        </w:rPr>
        <w:t>担当：布村　忠弘</w:t>
      </w:r>
    </w:p>
    <w:p w:rsidR="006446CD" w:rsidRPr="00B4239A" w:rsidRDefault="006446CD" w:rsidP="004A28F5">
      <w:pPr>
        <w:ind w:firstLineChars="400" w:firstLine="880"/>
        <w:rPr>
          <w:rFonts w:ascii="ＭＳ 明朝"/>
          <w:sz w:val="22"/>
        </w:rPr>
      </w:pPr>
      <w:r w:rsidRPr="00B4239A">
        <w:rPr>
          <w:rFonts w:ascii="ＭＳ 明朝" w:hAnsi="ＭＳ 明朝" w:hint="eastAsia"/>
          <w:sz w:val="22"/>
        </w:rPr>
        <w:t>住所　〒</w:t>
      </w:r>
      <w:r>
        <w:rPr>
          <w:rFonts w:ascii="ＭＳ 明朝" w:hAnsi="ＭＳ 明朝"/>
          <w:sz w:val="22"/>
        </w:rPr>
        <w:t>930</w:t>
      </w:r>
      <w:r w:rsidRPr="00B4239A">
        <w:rPr>
          <w:rFonts w:ascii="ＭＳ 明朝"/>
          <w:sz w:val="22"/>
        </w:rPr>
        <w:t>-</w:t>
      </w:r>
      <w:r>
        <w:rPr>
          <w:rFonts w:ascii="ＭＳ 明朝" w:hAnsi="ＭＳ 明朝"/>
          <w:sz w:val="22"/>
        </w:rPr>
        <w:t>8555</w:t>
      </w:r>
      <w:r w:rsidRPr="00B4239A">
        <w:rPr>
          <w:rFonts w:ascii="ＭＳ 明朝" w:hAnsi="ＭＳ 明朝" w:hint="eastAsia"/>
          <w:sz w:val="22"/>
        </w:rPr>
        <w:t xml:space="preserve">　</w:t>
      </w:r>
      <w:r>
        <w:rPr>
          <w:rFonts w:ascii="ＭＳ 明朝" w:hAnsi="ＭＳ 明朝" w:hint="eastAsia"/>
          <w:sz w:val="22"/>
        </w:rPr>
        <w:t>富山市五福</w:t>
      </w:r>
      <w:r>
        <w:rPr>
          <w:rFonts w:ascii="ＭＳ 明朝" w:hAnsi="ＭＳ 明朝"/>
          <w:sz w:val="22"/>
        </w:rPr>
        <w:t>3190</w:t>
      </w:r>
      <w:r>
        <w:rPr>
          <w:rFonts w:ascii="ＭＳ 明朝" w:hAnsi="ＭＳ 明朝" w:hint="eastAsia"/>
          <w:sz w:val="22"/>
        </w:rPr>
        <w:t xml:space="preserve">　富山</w:t>
      </w:r>
      <w:r w:rsidRPr="00B4239A">
        <w:rPr>
          <w:rFonts w:ascii="ＭＳ 明朝" w:hAnsi="ＭＳ 明朝" w:hint="eastAsia"/>
          <w:sz w:val="22"/>
        </w:rPr>
        <w:t xml:space="preserve">大学　</w:t>
      </w:r>
      <w:r>
        <w:rPr>
          <w:rFonts w:ascii="ＭＳ 明朝" w:hAnsi="ＭＳ 明朝" w:hint="eastAsia"/>
          <w:sz w:val="22"/>
        </w:rPr>
        <w:t>人間発達科</w:t>
      </w:r>
      <w:r w:rsidRPr="00B4239A">
        <w:rPr>
          <w:rFonts w:ascii="ＭＳ 明朝" w:hAnsi="ＭＳ 明朝" w:hint="eastAsia"/>
          <w:sz w:val="22"/>
        </w:rPr>
        <w:t xml:space="preserve">学部　</w:t>
      </w:r>
      <w:r>
        <w:rPr>
          <w:rFonts w:ascii="ＭＳ 明朝" w:hAnsi="ＭＳ 明朝" w:hint="eastAsia"/>
          <w:sz w:val="22"/>
        </w:rPr>
        <w:t>布村</w:t>
      </w:r>
      <w:r w:rsidRPr="00B4239A">
        <w:rPr>
          <w:rFonts w:ascii="ＭＳ 明朝" w:hAnsi="ＭＳ 明朝" w:hint="eastAsia"/>
          <w:sz w:val="22"/>
        </w:rPr>
        <w:t>研究室</w:t>
      </w:r>
    </w:p>
    <w:p w:rsidR="006446CD" w:rsidRPr="00B4239A" w:rsidRDefault="006446CD" w:rsidP="005B302B">
      <w:pPr>
        <w:ind w:firstLineChars="600" w:firstLine="1320"/>
        <w:jc w:val="left"/>
        <w:rPr>
          <w:rFonts w:ascii="ＭＳ 明朝"/>
          <w:sz w:val="22"/>
        </w:rPr>
      </w:pPr>
      <w:r w:rsidRPr="00B4239A">
        <w:rPr>
          <w:rFonts w:ascii="ＭＳ 明朝" w:hAnsi="ＭＳ 明朝"/>
          <w:sz w:val="22"/>
        </w:rPr>
        <w:t>TEL</w:t>
      </w:r>
      <w:r>
        <w:rPr>
          <w:rFonts w:ascii="ＭＳ 明朝" w:hAnsi="ＭＳ 明朝"/>
          <w:sz w:val="22"/>
        </w:rPr>
        <w:t>&amp;</w:t>
      </w:r>
      <w:r w:rsidRPr="00B4239A">
        <w:rPr>
          <w:rFonts w:ascii="ＭＳ 明朝" w:hAnsi="ＭＳ 明朝"/>
          <w:sz w:val="22"/>
        </w:rPr>
        <w:t>FAX</w:t>
      </w:r>
      <w:r w:rsidRPr="00B4239A">
        <w:rPr>
          <w:rFonts w:ascii="ＭＳ 明朝" w:hAnsi="ＭＳ 明朝" w:hint="eastAsia"/>
          <w:sz w:val="22"/>
        </w:rPr>
        <w:t xml:space="preserve">：　</w:t>
      </w:r>
      <w:r>
        <w:rPr>
          <w:rFonts w:ascii="ＭＳ 明朝" w:hAnsi="ＭＳ 明朝"/>
          <w:sz w:val="22"/>
        </w:rPr>
        <w:t>076-445-6329</w:t>
      </w:r>
      <w:r w:rsidRPr="00B4239A">
        <w:rPr>
          <w:rFonts w:ascii="ＭＳ 明朝" w:hAnsi="ＭＳ 明朝" w:hint="eastAsia"/>
          <w:sz w:val="22"/>
        </w:rPr>
        <w:t>（</w:t>
      </w:r>
      <w:r>
        <w:rPr>
          <w:rFonts w:ascii="ＭＳ 明朝" w:hAnsi="ＭＳ 明朝" w:hint="eastAsia"/>
          <w:sz w:val="22"/>
        </w:rPr>
        <w:t>布村</w:t>
      </w:r>
      <w:r w:rsidRPr="00B4239A">
        <w:rPr>
          <w:rFonts w:ascii="ＭＳ 明朝" w:hAnsi="ＭＳ 明朝" w:hint="eastAsia"/>
          <w:sz w:val="22"/>
        </w:rPr>
        <w:t xml:space="preserve">研究室）　　</w:t>
      </w:r>
    </w:p>
    <w:p w:rsidR="006446CD" w:rsidRPr="00B4239A" w:rsidRDefault="006446CD" w:rsidP="00D92E4A">
      <w:pPr>
        <w:ind w:firstLineChars="600" w:firstLine="1320"/>
        <w:rPr>
          <w:rFonts w:ascii="ＭＳ 明朝"/>
          <w:sz w:val="22"/>
        </w:rPr>
      </w:pPr>
      <w:r w:rsidRPr="00B4239A">
        <w:rPr>
          <w:rFonts w:ascii="ＭＳ 明朝" w:hAnsi="ＭＳ 明朝"/>
          <w:sz w:val="22"/>
        </w:rPr>
        <w:t>E-mail:</w:t>
      </w:r>
      <w:r w:rsidRPr="00B4239A">
        <w:rPr>
          <w:rFonts w:ascii="ＭＳ 明朝" w:hAnsi="ＭＳ 明朝" w:hint="eastAsia"/>
          <w:sz w:val="22"/>
        </w:rPr>
        <w:t xml:space="preserve">　</w:t>
      </w:r>
      <w:r w:rsidRPr="00B4239A">
        <w:rPr>
          <w:rFonts w:ascii="ＭＳ 明朝" w:hAnsi="ＭＳ 明朝"/>
        </w:rPr>
        <w:t xml:space="preserve"> </w:t>
      </w:r>
      <w:r>
        <w:rPr>
          <w:rFonts w:hAnsi="ＭＳ 明朝" w:cs="ＭＳ 明朝"/>
          <w:color w:val="000000"/>
          <w:kern w:val="0"/>
          <w:szCs w:val="21"/>
        </w:rPr>
        <w:t xml:space="preserve"> </w:t>
      </w:r>
      <w:hyperlink r:id="rId10" w:history="1">
        <w:r w:rsidRPr="0090498B">
          <w:rPr>
            <w:rStyle w:val="a9"/>
            <w:rFonts w:hAnsi="ＭＳ 明朝" w:cs="ＭＳ 明朝"/>
            <w:kern w:val="0"/>
            <w:szCs w:val="21"/>
          </w:rPr>
          <w:t>nunomura@edu.u-toyama.ac.jp</w:t>
        </w:r>
      </w:hyperlink>
    </w:p>
    <w:sectPr w:rsidR="006446CD" w:rsidRPr="00B4239A" w:rsidSect="005474CD">
      <w:pgSz w:w="11906" w:h="16838"/>
      <w:pgMar w:top="567" w:right="720" w:bottom="567" w:left="72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B8" w:rsidRDefault="003344B8" w:rsidP="004E59F8">
      <w:r>
        <w:separator/>
      </w:r>
    </w:p>
  </w:endnote>
  <w:endnote w:type="continuationSeparator" w:id="0">
    <w:p w:rsidR="003344B8" w:rsidRDefault="003344B8" w:rsidP="004E5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G丸ｺﾞｼｯｸM-PRO">
    <w:altName w:val="ＭＳ ゴシック"/>
    <w:charset w:val="80"/>
    <w:family w:val="modern"/>
    <w:pitch w:val="variable"/>
    <w:sig w:usb0="E00002FF" w:usb1="6AC7FDFB" w:usb2="00000012" w:usb3="00000000" w:csb0="0002009F" w:csb1="00000000"/>
  </w:font>
  <w:font w:name="メイリオ">
    <w:panose1 w:val="020B0604030504040204"/>
    <w:charset w:val="4E"/>
    <w:family w:val="auto"/>
    <w:pitch w:val="variable"/>
    <w:sig w:usb0="00000001" w:usb1="00000000" w:usb2="01000407" w:usb3="00000000" w:csb0="00020000" w:csb1="00000000"/>
  </w:font>
  <w:font w:name="ＤＦＰ教科書体W3">
    <w:panose1 w:val="02020309010101010101"/>
    <w:charset w:val="4E"/>
    <w:family w:val="auto"/>
    <w:pitch w:val="variable"/>
    <w:sig w:usb0="00000001" w:usb1="00000000" w:usb2="01000407" w:usb3="00000000" w:csb0="00020000" w:csb1="00000000"/>
  </w:font>
  <w:font w:name="HG明朝E">
    <w:charset w:val="80"/>
    <w:family w:val="roman"/>
    <w:pitch w:val="fixed"/>
    <w:sig w:usb0="E00002FF" w:usb1="6AC7FDFB" w:usb2="00000012" w:usb3="00000000" w:csb0="0002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B8" w:rsidRDefault="003344B8" w:rsidP="004E59F8">
      <w:r>
        <w:separator/>
      </w:r>
    </w:p>
  </w:footnote>
  <w:footnote w:type="continuationSeparator" w:id="0">
    <w:p w:rsidR="003344B8" w:rsidRDefault="003344B8" w:rsidP="004E59F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4EAC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C9E14A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BB8BA9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FD044B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7F38ED6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4B6AEF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62FA7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F0D0177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C22B2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8E850E"/>
    <w:lvl w:ilvl="0">
      <w:start w:val="1"/>
      <w:numFmt w:val="bullet"/>
      <w:lvlText w:val=""/>
      <w:lvlJc w:val="left"/>
      <w:pPr>
        <w:tabs>
          <w:tab w:val="num" w:pos="360"/>
        </w:tabs>
        <w:ind w:left="360" w:hanging="360"/>
      </w:pPr>
      <w:rPr>
        <w:rFonts w:ascii="Wingdings" w:hAnsi="Wingdings" w:hint="default"/>
      </w:rPr>
    </w:lvl>
  </w:abstractNum>
  <w:abstractNum w:abstractNumId="10">
    <w:nsid w:val="0A4C2B93"/>
    <w:multiLevelType w:val="hybridMultilevel"/>
    <w:tmpl w:val="C0B2F8BC"/>
    <w:lvl w:ilvl="0" w:tplc="8F54FDA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AB16151"/>
    <w:multiLevelType w:val="hybridMultilevel"/>
    <w:tmpl w:val="CB868742"/>
    <w:lvl w:ilvl="0" w:tplc="F58CB776">
      <w:start w:val="1"/>
      <w:numFmt w:val="decimalFullWidth"/>
      <w:lvlText w:val="（%1）"/>
      <w:lvlJc w:val="left"/>
      <w:pPr>
        <w:tabs>
          <w:tab w:val="num" w:pos="1560"/>
        </w:tabs>
        <w:ind w:left="1560" w:hanging="72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2">
    <w:nsid w:val="581C733A"/>
    <w:multiLevelType w:val="hybridMultilevel"/>
    <w:tmpl w:val="AA3677D4"/>
    <w:lvl w:ilvl="0" w:tplc="9D8451E2">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nsid w:val="75A93609"/>
    <w:multiLevelType w:val="hybridMultilevel"/>
    <w:tmpl w:val="B290F354"/>
    <w:lvl w:ilvl="0" w:tplc="253A934E">
      <w:start w:val="201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D26"/>
    <w:rsid w:val="0004229A"/>
    <w:rsid w:val="00051181"/>
    <w:rsid w:val="00083834"/>
    <w:rsid w:val="000C0654"/>
    <w:rsid w:val="000C0A42"/>
    <w:rsid w:val="000E587E"/>
    <w:rsid w:val="000F3693"/>
    <w:rsid w:val="00104706"/>
    <w:rsid w:val="00165D60"/>
    <w:rsid w:val="00170859"/>
    <w:rsid w:val="00176E02"/>
    <w:rsid w:val="00182F63"/>
    <w:rsid w:val="001B2401"/>
    <w:rsid w:val="001C1465"/>
    <w:rsid w:val="001D5ACE"/>
    <w:rsid w:val="001E1D90"/>
    <w:rsid w:val="00204D02"/>
    <w:rsid w:val="002070F8"/>
    <w:rsid w:val="002162F3"/>
    <w:rsid w:val="00237950"/>
    <w:rsid w:val="002F78A3"/>
    <w:rsid w:val="00305337"/>
    <w:rsid w:val="003344B8"/>
    <w:rsid w:val="00361B51"/>
    <w:rsid w:val="00391518"/>
    <w:rsid w:val="00394601"/>
    <w:rsid w:val="003B763D"/>
    <w:rsid w:val="003C7F5B"/>
    <w:rsid w:val="003E3E30"/>
    <w:rsid w:val="00404B88"/>
    <w:rsid w:val="00412402"/>
    <w:rsid w:val="00421655"/>
    <w:rsid w:val="0049180D"/>
    <w:rsid w:val="004A28F5"/>
    <w:rsid w:val="004D3A3D"/>
    <w:rsid w:val="004E59F8"/>
    <w:rsid w:val="00505514"/>
    <w:rsid w:val="0051779F"/>
    <w:rsid w:val="005474CD"/>
    <w:rsid w:val="00552737"/>
    <w:rsid w:val="005730B1"/>
    <w:rsid w:val="00573302"/>
    <w:rsid w:val="00585BCE"/>
    <w:rsid w:val="005A7C45"/>
    <w:rsid w:val="005B302B"/>
    <w:rsid w:val="005C6943"/>
    <w:rsid w:val="005E044C"/>
    <w:rsid w:val="005E5D11"/>
    <w:rsid w:val="005F24AB"/>
    <w:rsid w:val="00614E9E"/>
    <w:rsid w:val="00617A43"/>
    <w:rsid w:val="006336EE"/>
    <w:rsid w:val="0064187F"/>
    <w:rsid w:val="006446CD"/>
    <w:rsid w:val="00654005"/>
    <w:rsid w:val="00665052"/>
    <w:rsid w:val="006827ED"/>
    <w:rsid w:val="006A044F"/>
    <w:rsid w:val="006C4422"/>
    <w:rsid w:val="006C53B2"/>
    <w:rsid w:val="006D1BD5"/>
    <w:rsid w:val="007224B6"/>
    <w:rsid w:val="007239D5"/>
    <w:rsid w:val="007242DC"/>
    <w:rsid w:val="00732E0B"/>
    <w:rsid w:val="00734C06"/>
    <w:rsid w:val="007357F1"/>
    <w:rsid w:val="00747504"/>
    <w:rsid w:val="007731D6"/>
    <w:rsid w:val="007A4F6A"/>
    <w:rsid w:val="007C403D"/>
    <w:rsid w:val="007C640F"/>
    <w:rsid w:val="007D2969"/>
    <w:rsid w:val="0080498C"/>
    <w:rsid w:val="00806C10"/>
    <w:rsid w:val="00830F02"/>
    <w:rsid w:val="008533B3"/>
    <w:rsid w:val="008A7AD2"/>
    <w:rsid w:val="008C1998"/>
    <w:rsid w:val="008F196D"/>
    <w:rsid w:val="0090498B"/>
    <w:rsid w:val="00910638"/>
    <w:rsid w:val="0091278B"/>
    <w:rsid w:val="00922727"/>
    <w:rsid w:val="009253A3"/>
    <w:rsid w:val="00931A49"/>
    <w:rsid w:val="009423FE"/>
    <w:rsid w:val="009543F1"/>
    <w:rsid w:val="00973447"/>
    <w:rsid w:val="00981D14"/>
    <w:rsid w:val="00991D26"/>
    <w:rsid w:val="009F1360"/>
    <w:rsid w:val="009F710A"/>
    <w:rsid w:val="00A10DBD"/>
    <w:rsid w:val="00A21790"/>
    <w:rsid w:val="00A52830"/>
    <w:rsid w:val="00A56533"/>
    <w:rsid w:val="00A56A6E"/>
    <w:rsid w:val="00AE603A"/>
    <w:rsid w:val="00AF6BF0"/>
    <w:rsid w:val="00B10B45"/>
    <w:rsid w:val="00B2455D"/>
    <w:rsid w:val="00B4239A"/>
    <w:rsid w:val="00B867EC"/>
    <w:rsid w:val="00B909B6"/>
    <w:rsid w:val="00B95425"/>
    <w:rsid w:val="00B977FD"/>
    <w:rsid w:val="00BC476B"/>
    <w:rsid w:val="00BE075F"/>
    <w:rsid w:val="00C031F4"/>
    <w:rsid w:val="00C343D5"/>
    <w:rsid w:val="00C6066E"/>
    <w:rsid w:val="00C95C3C"/>
    <w:rsid w:val="00CF4FD0"/>
    <w:rsid w:val="00D05E30"/>
    <w:rsid w:val="00D43C33"/>
    <w:rsid w:val="00D541D8"/>
    <w:rsid w:val="00D726FC"/>
    <w:rsid w:val="00D82873"/>
    <w:rsid w:val="00D90263"/>
    <w:rsid w:val="00D92E4A"/>
    <w:rsid w:val="00DA1BEF"/>
    <w:rsid w:val="00DA4E17"/>
    <w:rsid w:val="00DA790B"/>
    <w:rsid w:val="00DC2FBD"/>
    <w:rsid w:val="00DC7862"/>
    <w:rsid w:val="00DC7EA5"/>
    <w:rsid w:val="00DD4FBE"/>
    <w:rsid w:val="00DE390E"/>
    <w:rsid w:val="00DF297B"/>
    <w:rsid w:val="00E130A6"/>
    <w:rsid w:val="00E26C34"/>
    <w:rsid w:val="00E541C1"/>
    <w:rsid w:val="00E70AA2"/>
    <w:rsid w:val="00EA483B"/>
    <w:rsid w:val="00EB0726"/>
    <w:rsid w:val="00EB1243"/>
    <w:rsid w:val="00EF7C28"/>
    <w:rsid w:val="00F1742F"/>
    <w:rsid w:val="00F23427"/>
    <w:rsid w:val="00F33CD2"/>
    <w:rsid w:val="00F461F0"/>
    <w:rsid w:val="00F50CD9"/>
    <w:rsid w:val="00F53914"/>
    <w:rsid w:val="00F704EB"/>
    <w:rsid w:val="00F72DBA"/>
    <w:rsid w:val="00F91195"/>
    <w:rsid w:val="00FA0C59"/>
    <w:rsid w:val="00FB7DE0"/>
    <w:rsid w:val="00FC65B2"/>
    <w:rsid w:val="00FD7B8A"/>
    <w:rsid w:val="00FE5ACC"/>
    <w:rsid w:val="00FE6A78"/>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51"/>
    <w:pPr>
      <w:widowControl w:val="0"/>
      <w:jc w:val="both"/>
    </w:pPr>
    <w:rPr>
      <w:kern w:val="2"/>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4E59F8"/>
    <w:pPr>
      <w:tabs>
        <w:tab w:val="center" w:pos="4252"/>
        <w:tab w:val="right" w:pos="8504"/>
      </w:tabs>
      <w:snapToGrid w:val="0"/>
    </w:pPr>
  </w:style>
  <w:style w:type="character" w:customStyle="1" w:styleId="a4">
    <w:name w:val="ヘッダー (文字)"/>
    <w:link w:val="a3"/>
    <w:uiPriority w:val="99"/>
    <w:locked/>
    <w:rsid w:val="004E59F8"/>
    <w:rPr>
      <w:rFonts w:cs="Times New Roman"/>
    </w:rPr>
  </w:style>
  <w:style w:type="paragraph" w:styleId="a5">
    <w:name w:val="footer"/>
    <w:basedOn w:val="a"/>
    <w:link w:val="a6"/>
    <w:uiPriority w:val="99"/>
    <w:rsid w:val="004E59F8"/>
    <w:pPr>
      <w:tabs>
        <w:tab w:val="center" w:pos="4252"/>
        <w:tab w:val="right" w:pos="8504"/>
      </w:tabs>
      <w:snapToGrid w:val="0"/>
    </w:pPr>
  </w:style>
  <w:style w:type="character" w:customStyle="1" w:styleId="a6">
    <w:name w:val="フッター (文字)"/>
    <w:link w:val="a5"/>
    <w:uiPriority w:val="99"/>
    <w:locked/>
    <w:rsid w:val="004E59F8"/>
    <w:rPr>
      <w:rFonts w:cs="Times New Roman"/>
    </w:rPr>
  </w:style>
  <w:style w:type="paragraph" w:styleId="a7">
    <w:name w:val="Balloon Text"/>
    <w:basedOn w:val="a"/>
    <w:link w:val="a8"/>
    <w:uiPriority w:val="99"/>
    <w:semiHidden/>
    <w:rsid w:val="008F196D"/>
    <w:rPr>
      <w:rFonts w:ascii="Arial" w:eastAsia="ＭＳ ゴシック" w:hAnsi="Arial"/>
      <w:sz w:val="18"/>
      <w:szCs w:val="18"/>
    </w:rPr>
  </w:style>
  <w:style w:type="character" w:customStyle="1" w:styleId="a8">
    <w:name w:val="吹き出し (文字)"/>
    <w:link w:val="a7"/>
    <w:uiPriority w:val="99"/>
    <w:semiHidden/>
    <w:locked/>
    <w:rsid w:val="008F196D"/>
    <w:rPr>
      <w:rFonts w:ascii="Arial" w:eastAsia="ＭＳ ゴシック" w:hAnsi="Arial" w:cs="Times New Roman"/>
      <w:sz w:val="18"/>
      <w:szCs w:val="18"/>
    </w:rPr>
  </w:style>
  <w:style w:type="character" w:styleId="a9">
    <w:name w:val="Hyperlink"/>
    <w:uiPriority w:val="99"/>
    <w:rsid w:val="005F24AB"/>
    <w:rPr>
      <w:rFonts w:cs="Times New Roman"/>
      <w:color w:val="0563C1"/>
      <w:u w:val="single"/>
    </w:rPr>
  </w:style>
  <w:style w:type="character" w:styleId="aa">
    <w:name w:val="FollowedHyperlink"/>
    <w:uiPriority w:val="99"/>
    <w:semiHidden/>
    <w:rsid w:val="007731D6"/>
    <w:rPr>
      <w:rFonts w:cs="Times New Roman"/>
      <w:color w:val="954F72"/>
      <w:u w:val="single"/>
    </w:rPr>
  </w:style>
  <w:style w:type="paragraph" w:styleId="ab">
    <w:name w:val="List Paragraph"/>
    <w:basedOn w:val="a"/>
    <w:uiPriority w:val="99"/>
    <w:qFormat/>
    <w:rsid w:val="005E5D11"/>
    <w:pPr>
      <w:ind w:leftChars="400" w:left="840"/>
    </w:pPr>
  </w:style>
  <w:style w:type="character" w:customStyle="1" w:styleId="apple-converted-space">
    <w:name w:val="apple-converted-space"/>
    <w:uiPriority w:val="99"/>
    <w:rsid w:val="00910638"/>
    <w:rPr>
      <w:rFonts w:cs="Times New Roman"/>
    </w:rPr>
  </w:style>
  <w:style w:type="character" w:styleId="ac">
    <w:name w:val="Strong"/>
    <w:uiPriority w:val="99"/>
    <w:qFormat/>
    <w:locked/>
    <w:rsid w:val="00910638"/>
    <w:rPr>
      <w:rFonts w:cs="Times New Roman"/>
      <w:b/>
      <w:bCs/>
    </w:rPr>
  </w:style>
  <w:style w:type="character" w:styleId="ad">
    <w:name w:val="Emphasis"/>
    <w:uiPriority w:val="99"/>
    <w:qFormat/>
    <w:locked/>
    <w:rsid w:val="00910638"/>
    <w:rPr>
      <w:rFonts w:cs="Times New Roman"/>
      <w:i/>
      <w:iCs/>
    </w:rPr>
  </w:style>
</w:styles>
</file>

<file path=word/webSettings.xml><?xml version="1.0" encoding="utf-8"?>
<w:webSettings xmlns:r="http://schemas.openxmlformats.org/officeDocument/2006/relationships" xmlns:w="http://schemas.openxmlformats.org/wordprocessingml/2006/main">
  <w:divs>
    <w:div w:id="1776359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nunomura@edu.u-toyama.ac.jp" TargetMode="External"/><Relationship Id="rId10" Type="http://schemas.openxmlformats.org/officeDocument/2006/relationships/hyperlink" Target="mailto:nunomura@edu.u-toyama.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560</Words>
  <Characters>3194</Characters>
  <Application>Microsoft Macintosh Word</Application>
  <DocSecurity>0</DocSecurity>
  <Lines>26</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Takano</dc:creator>
  <cp:lastModifiedBy>高根 信吾</cp:lastModifiedBy>
  <cp:revision>3</cp:revision>
  <cp:lastPrinted>2017-06-07T07:06:00Z</cp:lastPrinted>
  <dcterms:created xsi:type="dcterms:W3CDTF">2017-07-16T00:17:00Z</dcterms:created>
  <dcterms:modified xsi:type="dcterms:W3CDTF">2017-07-17T00:34:00Z</dcterms:modified>
</cp:coreProperties>
</file>